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629CE" w14:textId="36372529" w:rsidR="00DD26AD" w:rsidRPr="002A5400" w:rsidRDefault="006E5F89" w:rsidP="00DD26A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CO" w:eastAsia="es-CO"/>
        </w:rPr>
      </w:pPr>
      <w:r w:rsidRPr="002A5400">
        <w:rPr>
          <w:rFonts w:ascii="Tahoma" w:hAnsi="Tahoma" w:cs="Tahoma"/>
          <w:sz w:val="22"/>
          <w:szCs w:val="22"/>
          <w:lang w:val="es-CO" w:eastAsia="es-CO"/>
        </w:rPr>
        <w:softHyphen/>
      </w:r>
      <w:r w:rsidRPr="002A5400">
        <w:rPr>
          <w:rFonts w:ascii="Tahoma" w:hAnsi="Tahoma" w:cs="Tahoma"/>
          <w:sz w:val="22"/>
          <w:szCs w:val="22"/>
          <w:lang w:val="es-CO" w:eastAsia="es-CO"/>
        </w:rPr>
        <w:softHyphen/>
      </w:r>
      <w:r w:rsidRPr="002A5400">
        <w:rPr>
          <w:rFonts w:ascii="Tahoma" w:hAnsi="Tahoma" w:cs="Tahoma"/>
          <w:sz w:val="22"/>
          <w:szCs w:val="22"/>
          <w:lang w:val="es-CO" w:eastAsia="es-CO"/>
        </w:rPr>
        <w:softHyphen/>
      </w:r>
      <w:r w:rsidRPr="002A5400">
        <w:rPr>
          <w:rFonts w:ascii="Tahoma" w:hAnsi="Tahoma" w:cs="Tahoma"/>
          <w:sz w:val="22"/>
          <w:szCs w:val="22"/>
          <w:lang w:val="es-CO" w:eastAsia="es-CO"/>
        </w:rPr>
        <w:softHyphen/>
      </w:r>
      <w:r w:rsidRPr="002A5400">
        <w:rPr>
          <w:rFonts w:ascii="Tahoma" w:hAnsi="Tahoma" w:cs="Tahoma"/>
          <w:sz w:val="22"/>
          <w:szCs w:val="22"/>
          <w:lang w:val="es-CO" w:eastAsia="es-CO"/>
        </w:rPr>
        <w:softHyphen/>
      </w:r>
      <w:r w:rsidRPr="002A5400">
        <w:rPr>
          <w:rFonts w:ascii="Tahoma" w:hAnsi="Tahoma" w:cs="Tahoma"/>
          <w:sz w:val="22"/>
          <w:szCs w:val="22"/>
          <w:lang w:val="es-CO" w:eastAsia="es-CO"/>
        </w:rPr>
        <w:softHyphen/>
      </w:r>
      <w:r w:rsidRPr="002A5400">
        <w:rPr>
          <w:rFonts w:ascii="Tahoma" w:hAnsi="Tahoma" w:cs="Tahoma"/>
          <w:sz w:val="22"/>
          <w:szCs w:val="22"/>
          <w:lang w:val="es-CO" w:eastAsia="es-CO"/>
        </w:rPr>
        <w:softHyphen/>
      </w:r>
      <w:r w:rsidRPr="002A5400">
        <w:rPr>
          <w:rFonts w:ascii="Tahoma" w:hAnsi="Tahoma" w:cs="Tahoma"/>
          <w:sz w:val="22"/>
          <w:szCs w:val="22"/>
          <w:lang w:val="es-CO" w:eastAsia="es-CO"/>
        </w:rPr>
        <w:softHyphen/>
      </w:r>
      <w:r w:rsidRPr="002A5400">
        <w:rPr>
          <w:rFonts w:ascii="Tahoma" w:hAnsi="Tahoma" w:cs="Tahoma"/>
          <w:sz w:val="22"/>
          <w:szCs w:val="22"/>
          <w:lang w:val="es-CO" w:eastAsia="es-CO"/>
        </w:rPr>
        <w:softHyphen/>
      </w:r>
      <w:r w:rsidRPr="002A5400">
        <w:rPr>
          <w:rFonts w:ascii="Tahoma" w:hAnsi="Tahoma" w:cs="Tahoma"/>
          <w:sz w:val="22"/>
          <w:szCs w:val="22"/>
          <w:lang w:val="es-CO" w:eastAsia="es-CO"/>
        </w:rPr>
        <w:softHyphen/>
      </w:r>
      <w:r w:rsidRPr="002A5400">
        <w:rPr>
          <w:rFonts w:ascii="Tahoma" w:hAnsi="Tahoma" w:cs="Tahoma"/>
          <w:sz w:val="22"/>
          <w:szCs w:val="22"/>
          <w:lang w:val="es-CO" w:eastAsia="es-CO"/>
        </w:rPr>
        <w:softHyphen/>
      </w:r>
      <w:r w:rsidRPr="002A5400">
        <w:rPr>
          <w:rFonts w:ascii="Tahoma" w:hAnsi="Tahoma" w:cs="Tahoma"/>
          <w:sz w:val="22"/>
          <w:szCs w:val="22"/>
          <w:lang w:val="es-CO" w:eastAsia="es-CO"/>
        </w:rPr>
        <w:softHyphen/>
      </w:r>
      <w:r w:rsidRPr="002A5400">
        <w:rPr>
          <w:rFonts w:ascii="Tahoma" w:hAnsi="Tahoma" w:cs="Tahoma"/>
          <w:sz w:val="22"/>
          <w:szCs w:val="22"/>
          <w:lang w:val="es-CO" w:eastAsia="es-CO"/>
        </w:rPr>
        <w:softHyphen/>
      </w:r>
      <w:r w:rsidRPr="002A5400">
        <w:rPr>
          <w:rFonts w:ascii="Tahoma" w:hAnsi="Tahoma" w:cs="Tahoma"/>
          <w:sz w:val="22"/>
          <w:szCs w:val="22"/>
          <w:lang w:val="es-CO" w:eastAsia="es-CO"/>
        </w:rPr>
        <w:softHyphen/>
      </w:r>
      <w:r w:rsidRPr="002A5400">
        <w:rPr>
          <w:rFonts w:ascii="Tahoma" w:hAnsi="Tahoma" w:cs="Tahoma"/>
          <w:sz w:val="22"/>
          <w:szCs w:val="22"/>
          <w:lang w:val="es-CO" w:eastAsia="es-CO"/>
        </w:rPr>
        <w:softHyphen/>
      </w:r>
      <w:r w:rsidRPr="002A5400">
        <w:rPr>
          <w:rFonts w:ascii="Tahoma" w:hAnsi="Tahoma" w:cs="Tahoma"/>
          <w:sz w:val="22"/>
          <w:szCs w:val="22"/>
          <w:lang w:val="es-CO" w:eastAsia="es-CO"/>
        </w:rPr>
        <w:softHyphen/>
      </w:r>
      <w:r w:rsidRPr="002A5400">
        <w:rPr>
          <w:rFonts w:ascii="Tahoma" w:hAnsi="Tahoma" w:cs="Tahoma"/>
          <w:sz w:val="22"/>
          <w:szCs w:val="22"/>
          <w:lang w:val="es-CO" w:eastAsia="es-CO"/>
        </w:rPr>
        <w:softHyphen/>
      </w:r>
      <w:r w:rsidRPr="002A5400">
        <w:rPr>
          <w:rFonts w:ascii="Tahoma" w:hAnsi="Tahoma" w:cs="Tahoma"/>
          <w:sz w:val="22"/>
          <w:szCs w:val="22"/>
          <w:lang w:val="es-CO" w:eastAsia="es-CO"/>
        </w:rPr>
        <w:softHyphen/>
      </w:r>
      <w:r w:rsidRPr="002A5400">
        <w:rPr>
          <w:rFonts w:ascii="Tahoma" w:hAnsi="Tahoma" w:cs="Tahoma"/>
          <w:sz w:val="22"/>
          <w:szCs w:val="22"/>
          <w:lang w:val="es-CO" w:eastAsia="es-CO"/>
        </w:rPr>
        <w:softHyphen/>
      </w:r>
      <w:r w:rsidRPr="002A5400">
        <w:rPr>
          <w:rFonts w:ascii="Tahoma" w:hAnsi="Tahoma" w:cs="Tahoma"/>
          <w:sz w:val="22"/>
          <w:szCs w:val="22"/>
          <w:lang w:val="es-CO" w:eastAsia="es-CO"/>
        </w:rPr>
        <w:softHyphen/>
      </w:r>
      <w:r w:rsidRPr="002A5400">
        <w:rPr>
          <w:rFonts w:ascii="Tahoma" w:hAnsi="Tahoma" w:cs="Tahoma"/>
          <w:sz w:val="22"/>
          <w:szCs w:val="22"/>
          <w:lang w:val="es-CO" w:eastAsia="es-CO"/>
        </w:rPr>
        <w:softHyphen/>
      </w:r>
      <w:r w:rsidRPr="002A5400">
        <w:rPr>
          <w:rFonts w:ascii="Tahoma" w:hAnsi="Tahoma" w:cs="Tahoma"/>
          <w:sz w:val="22"/>
          <w:szCs w:val="22"/>
          <w:lang w:val="es-CO" w:eastAsia="es-CO"/>
        </w:rPr>
        <w:softHyphen/>
      </w:r>
      <w:r w:rsidR="00DD26AD" w:rsidRPr="002A5400">
        <w:rPr>
          <w:rFonts w:ascii="Tahoma" w:hAnsi="Tahoma" w:cs="Tahoma"/>
          <w:sz w:val="22"/>
          <w:szCs w:val="22"/>
          <w:lang w:val="es-CO" w:eastAsia="es-CO"/>
        </w:rPr>
        <w:t>Señores</w:t>
      </w:r>
    </w:p>
    <w:p w14:paraId="0ABEA219" w14:textId="77777777" w:rsidR="00DD26AD" w:rsidRPr="002A5400" w:rsidRDefault="00DD26AD" w:rsidP="00DD26A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CO" w:eastAsia="es-CO"/>
        </w:rPr>
      </w:pPr>
      <w:r w:rsidRPr="002A5400">
        <w:rPr>
          <w:rFonts w:ascii="Tahoma" w:hAnsi="Tahoma" w:cs="Tahoma"/>
          <w:sz w:val="22"/>
          <w:szCs w:val="22"/>
          <w:lang w:val="es-CO" w:eastAsia="es-CO"/>
        </w:rPr>
        <w:t>INTERCONEXIÓN ELÉCTRICA S.A E.</w:t>
      </w:r>
      <w:proofErr w:type="gramStart"/>
      <w:r w:rsidRPr="002A5400">
        <w:rPr>
          <w:rFonts w:ascii="Tahoma" w:hAnsi="Tahoma" w:cs="Tahoma"/>
          <w:sz w:val="22"/>
          <w:szCs w:val="22"/>
          <w:lang w:val="es-CO" w:eastAsia="es-CO"/>
        </w:rPr>
        <w:t>S.P</w:t>
      </w:r>
      <w:proofErr w:type="gramEnd"/>
    </w:p>
    <w:p w14:paraId="4E5D5FE4" w14:textId="77777777" w:rsidR="00DD26AD" w:rsidRPr="002A5400" w:rsidRDefault="00DD26AD" w:rsidP="00DD26A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CO" w:eastAsia="es-CO"/>
        </w:rPr>
      </w:pPr>
      <w:r w:rsidRPr="002A5400">
        <w:rPr>
          <w:rFonts w:ascii="Tahoma" w:hAnsi="Tahoma" w:cs="Tahoma"/>
          <w:sz w:val="22"/>
          <w:szCs w:val="22"/>
          <w:lang w:val="es-CO" w:eastAsia="es-CO"/>
        </w:rPr>
        <w:t xml:space="preserve">Medellín </w:t>
      </w:r>
    </w:p>
    <w:p w14:paraId="6F347A41" w14:textId="77777777" w:rsidR="00DD26AD" w:rsidRPr="002A5400" w:rsidRDefault="00DD26AD" w:rsidP="00DD26A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CO" w:eastAsia="es-C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578"/>
        <w:gridCol w:w="320"/>
        <w:gridCol w:w="649"/>
        <w:gridCol w:w="250"/>
        <w:gridCol w:w="1571"/>
        <w:gridCol w:w="999"/>
        <w:gridCol w:w="2967"/>
      </w:tblGrid>
      <w:tr w:rsidR="00DD26AD" w:rsidRPr="002A5400" w14:paraId="13C94585" w14:textId="77777777" w:rsidTr="00294D9B">
        <w:tc>
          <w:tcPr>
            <w:tcW w:w="5000" w:type="pct"/>
            <w:gridSpan w:val="8"/>
            <w:shd w:val="clear" w:color="auto" w:fill="auto"/>
          </w:tcPr>
          <w:p w14:paraId="4B42F3F1" w14:textId="77777777" w:rsidR="00DD26AD" w:rsidRPr="002A5400" w:rsidRDefault="00DD26AD" w:rsidP="004F0AD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b/>
                <w:sz w:val="22"/>
                <w:szCs w:val="22"/>
                <w:lang w:val="es-CO" w:eastAsia="es-CO"/>
              </w:rPr>
              <w:t>DATOS DE IDENTIFICACIÓN DEL ACCIONISTA</w:t>
            </w:r>
          </w:p>
          <w:p w14:paraId="629546C8" w14:textId="77777777" w:rsidR="00DD26AD" w:rsidRPr="002A5400" w:rsidRDefault="00DD26AD" w:rsidP="004F0AD1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b/>
                <w:sz w:val="22"/>
                <w:szCs w:val="22"/>
                <w:lang w:val="es-CO" w:eastAsia="es-CO"/>
              </w:rPr>
              <w:t>Favor diligenciar los datos. Se debe diligenciar un poder por cada accionista.</w:t>
            </w:r>
          </w:p>
        </w:tc>
      </w:tr>
      <w:tr w:rsidR="00DD26AD" w:rsidRPr="002A5400" w14:paraId="6D24B3AA" w14:textId="77777777" w:rsidTr="00294D9B">
        <w:tc>
          <w:tcPr>
            <w:tcW w:w="1191" w:type="pct"/>
            <w:shd w:val="clear" w:color="auto" w:fill="auto"/>
          </w:tcPr>
          <w:p w14:paraId="2B7CB125" w14:textId="49B1EA58" w:rsidR="00DD26AD" w:rsidRPr="002A5400" w:rsidRDefault="00C252EF" w:rsidP="004F0AD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Nombre</w:t>
            </w:r>
          </w:p>
        </w:tc>
        <w:tc>
          <w:tcPr>
            <w:tcW w:w="3809" w:type="pct"/>
            <w:gridSpan w:val="7"/>
            <w:shd w:val="clear" w:color="auto" w:fill="auto"/>
          </w:tcPr>
          <w:p w14:paraId="69A4AA43" w14:textId="33531C0F" w:rsidR="00DD26AD" w:rsidRPr="002A5400" w:rsidRDefault="00DD26AD" w:rsidP="004F0AD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</w:p>
        </w:tc>
      </w:tr>
      <w:tr w:rsidR="00E900A9" w:rsidRPr="002A5400" w14:paraId="266ED2E4" w14:textId="77777777" w:rsidTr="008C1952">
        <w:tc>
          <w:tcPr>
            <w:tcW w:w="1191" w:type="pct"/>
            <w:shd w:val="clear" w:color="auto" w:fill="auto"/>
          </w:tcPr>
          <w:p w14:paraId="340D6D1B" w14:textId="467C1A98" w:rsidR="008C1952" w:rsidRPr="002A5400" w:rsidRDefault="00E900A9" w:rsidP="004F0AD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Identificación</w:t>
            </w:r>
          </w:p>
        </w:tc>
        <w:tc>
          <w:tcPr>
            <w:tcW w:w="300" w:type="pct"/>
            <w:shd w:val="clear" w:color="auto" w:fill="auto"/>
          </w:tcPr>
          <w:p w14:paraId="021F7177" w14:textId="77777777" w:rsidR="00E900A9" w:rsidRPr="002A5400" w:rsidRDefault="00E900A9" w:rsidP="004F0AD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proofErr w:type="spellStart"/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NIT</w:t>
            </w:r>
            <w:proofErr w:type="spellEnd"/>
          </w:p>
        </w:tc>
        <w:tc>
          <w:tcPr>
            <w:tcW w:w="166" w:type="pct"/>
            <w:shd w:val="clear" w:color="auto" w:fill="auto"/>
          </w:tcPr>
          <w:p w14:paraId="0B508EBE" w14:textId="1668297E" w:rsidR="00E900A9" w:rsidRPr="002A5400" w:rsidRDefault="00E900A9" w:rsidP="004F0AD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</w:p>
        </w:tc>
        <w:tc>
          <w:tcPr>
            <w:tcW w:w="337" w:type="pct"/>
            <w:shd w:val="clear" w:color="auto" w:fill="auto"/>
          </w:tcPr>
          <w:p w14:paraId="2C80BE75" w14:textId="77777777" w:rsidR="00E900A9" w:rsidRPr="002A5400" w:rsidRDefault="00E900A9" w:rsidP="004F0AD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Otro</w:t>
            </w:r>
          </w:p>
        </w:tc>
        <w:tc>
          <w:tcPr>
            <w:tcW w:w="130" w:type="pct"/>
            <w:shd w:val="clear" w:color="auto" w:fill="auto"/>
          </w:tcPr>
          <w:p w14:paraId="62175826" w14:textId="77777777" w:rsidR="00E900A9" w:rsidRPr="002A5400" w:rsidRDefault="00E900A9" w:rsidP="004F0AD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</w:p>
        </w:tc>
        <w:tc>
          <w:tcPr>
            <w:tcW w:w="816" w:type="pct"/>
            <w:shd w:val="clear" w:color="auto" w:fill="auto"/>
          </w:tcPr>
          <w:p w14:paraId="349D899A" w14:textId="77777777" w:rsidR="00E900A9" w:rsidRPr="002A5400" w:rsidRDefault="00E900A9" w:rsidP="004F0AD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</w:p>
        </w:tc>
        <w:tc>
          <w:tcPr>
            <w:tcW w:w="519" w:type="pct"/>
            <w:shd w:val="clear" w:color="auto" w:fill="auto"/>
          </w:tcPr>
          <w:p w14:paraId="1AB4A85F" w14:textId="77777777" w:rsidR="00E900A9" w:rsidRPr="002A5400" w:rsidRDefault="00E900A9" w:rsidP="004F0AD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Número</w:t>
            </w:r>
          </w:p>
        </w:tc>
        <w:tc>
          <w:tcPr>
            <w:tcW w:w="1541" w:type="pct"/>
            <w:shd w:val="clear" w:color="auto" w:fill="auto"/>
          </w:tcPr>
          <w:p w14:paraId="1FAC0CAC" w14:textId="3AC1C1DE" w:rsidR="00E900A9" w:rsidRPr="002A5400" w:rsidRDefault="00E900A9" w:rsidP="004F0AD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</w:p>
        </w:tc>
      </w:tr>
      <w:tr w:rsidR="008C1952" w:rsidRPr="002A5400" w14:paraId="0A633D30" w14:textId="77777777" w:rsidTr="008C1952">
        <w:tc>
          <w:tcPr>
            <w:tcW w:w="1191" w:type="pct"/>
            <w:shd w:val="clear" w:color="auto" w:fill="auto"/>
          </w:tcPr>
          <w:p w14:paraId="4A87B39D" w14:textId="3E0B3B36" w:rsidR="008C1952" w:rsidRPr="002A5400" w:rsidRDefault="008C1952" w:rsidP="004F0AD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Correo electrónico</w:t>
            </w:r>
          </w:p>
        </w:tc>
        <w:tc>
          <w:tcPr>
            <w:tcW w:w="3809" w:type="pct"/>
            <w:gridSpan w:val="7"/>
            <w:shd w:val="clear" w:color="auto" w:fill="auto"/>
          </w:tcPr>
          <w:p w14:paraId="7E07C025" w14:textId="77777777" w:rsidR="008C1952" w:rsidRPr="002A5400" w:rsidRDefault="008C1952" w:rsidP="004F0AD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</w:p>
        </w:tc>
      </w:tr>
    </w:tbl>
    <w:p w14:paraId="049D3558" w14:textId="77777777" w:rsidR="00DD26AD" w:rsidRPr="002A5400" w:rsidRDefault="00DD26AD" w:rsidP="00DD26A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CO" w:eastAsia="es-C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481"/>
        <w:gridCol w:w="293"/>
        <w:gridCol w:w="472"/>
        <w:gridCol w:w="223"/>
        <w:gridCol w:w="1177"/>
        <w:gridCol w:w="222"/>
        <w:gridCol w:w="644"/>
        <w:gridCol w:w="226"/>
        <w:gridCol w:w="982"/>
        <w:gridCol w:w="985"/>
        <w:gridCol w:w="1602"/>
      </w:tblGrid>
      <w:tr w:rsidR="00294D9B" w:rsidRPr="002A5400" w14:paraId="52E47867" w14:textId="77777777" w:rsidTr="00294D9B">
        <w:tc>
          <w:tcPr>
            <w:tcW w:w="5000" w:type="pct"/>
            <w:gridSpan w:val="12"/>
            <w:shd w:val="clear" w:color="auto" w:fill="auto"/>
          </w:tcPr>
          <w:p w14:paraId="1E143382" w14:textId="77777777" w:rsidR="00294D9B" w:rsidRPr="002A5400" w:rsidRDefault="00294D9B" w:rsidP="004F0AD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b/>
                <w:sz w:val="22"/>
                <w:szCs w:val="22"/>
                <w:lang w:val="es-CO" w:eastAsia="es-CO"/>
              </w:rPr>
              <w:t>DATOS DE IDENTIFICACIÓN DEL REPRESENTANTE</w:t>
            </w:r>
            <w:r w:rsidR="009446CC" w:rsidRPr="002A5400">
              <w:rPr>
                <w:rFonts w:ascii="Tahoma" w:hAnsi="Tahoma" w:cs="Tahoma"/>
                <w:b/>
                <w:sz w:val="22"/>
                <w:szCs w:val="22"/>
                <w:lang w:val="es-CO" w:eastAsia="es-CO"/>
              </w:rPr>
              <w:t xml:space="preserve"> DE LA PERSONA JURÍDICA</w:t>
            </w:r>
          </w:p>
          <w:p w14:paraId="0808C118" w14:textId="77777777" w:rsidR="00294D9B" w:rsidRPr="002A5400" w:rsidRDefault="00294D9B" w:rsidP="004F0AD1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b/>
                <w:sz w:val="22"/>
                <w:szCs w:val="22"/>
                <w:lang w:val="es-CO" w:eastAsia="es-CO"/>
              </w:rPr>
              <w:t xml:space="preserve">Favor diligenciar los datos. </w:t>
            </w:r>
          </w:p>
        </w:tc>
      </w:tr>
      <w:tr w:rsidR="00294D9B" w:rsidRPr="002A5400" w14:paraId="108BF2BE" w14:textId="77777777" w:rsidTr="00BD1FE5">
        <w:tc>
          <w:tcPr>
            <w:tcW w:w="1211" w:type="pct"/>
            <w:shd w:val="clear" w:color="auto" w:fill="auto"/>
          </w:tcPr>
          <w:p w14:paraId="21EBFA96" w14:textId="77777777" w:rsidR="00294D9B" w:rsidRPr="002A5400" w:rsidRDefault="00294D9B" w:rsidP="004F0AD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Nombre y Apellidos</w:t>
            </w:r>
          </w:p>
        </w:tc>
        <w:tc>
          <w:tcPr>
            <w:tcW w:w="3789" w:type="pct"/>
            <w:gridSpan w:val="11"/>
            <w:shd w:val="clear" w:color="auto" w:fill="auto"/>
          </w:tcPr>
          <w:p w14:paraId="74F906EF" w14:textId="04C7A72A" w:rsidR="00294D9B" w:rsidRPr="002A5400" w:rsidRDefault="00294D9B" w:rsidP="004F0AD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</w:p>
        </w:tc>
      </w:tr>
      <w:tr w:rsidR="00BD1FE5" w:rsidRPr="002A5400" w14:paraId="5FC70D00" w14:textId="77777777" w:rsidTr="00BD1FE5">
        <w:tc>
          <w:tcPr>
            <w:tcW w:w="1211" w:type="pct"/>
            <w:shd w:val="clear" w:color="auto" w:fill="auto"/>
          </w:tcPr>
          <w:p w14:paraId="63EC167F" w14:textId="77777777" w:rsidR="00847670" w:rsidRPr="002A5400" w:rsidRDefault="00847670" w:rsidP="004F0AD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Identificación</w:t>
            </w:r>
          </w:p>
        </w:tc>
        <w:tc>
          <w:tcPr>
            <w:tcW w:w="249" w:type="pct"/>
            <w:shd w:val="clear" w:color="auto" w:fill="auto"/>
          </w:tcPr>
          <w:p w14:paraId="7327FE2B" w14:textId="77777777" w:rsidR="00847670" w:rsidRPr="002A5400" w:rsidRDefault="00847670" w:rsidP="004F0AD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CC</w:t>
            </w:r>
          </w:p>
        </w:tc>
        <w:tc>
          <w:tcPr>
            <w:tcW w:w="158" w:type="pct"/>
            <w:shd w:val="clear" w:color="auto" w:fill="auto"/>
          </w:tcPr>
          <w:p w14:paraId="604EB75F" w14:textId="7A64A6BC" w:rsidR="00847670" w:rsidRPr="002A5400" w:rsidRDefault="00847670" w:rsidP="004F0AD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</w:p>
        </w:tc>
        <w:tc>
          <w:tcPr>
            <w:tcW w:w="242" w:type="pct"/>
            <w:shd w:val="clear" w:color="auto" w:fill="auto"/>
          </w:tcPr>
          <w:p w14:paraId="46DDAC2D" w14:textId="77777777" w:rsidR="00847670" w:rsidRPr="002A5400" w:rsidRDefault="00847670" w:rsidP="004F0AD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CE</w:t>
            </w:r>
          </w:p>
        </w:tc>
        <w:tc>
          <w:tcPr>
            <w:tcW w:w="121" w:type="pct"/>
            <w:shd w:val="clear" w:color="auto" w:fill="auto"/>
          </w:tcPr>
          <w:p w14:paraId="41230D12" w14:textId="77777777" w:rsidR="00847670" w:rsidRPr="002A5400" w:rsidRDefault="00847670" w:rsidP="004F0AD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</w:p>
        </w:tc>
        <w:tc>
          <w:tcPr>
            <w:tcW w:w="597" w:type="pct"/>
            <w:shd w:val="clear" w:color="auto" w:fill="auto"/>
          </w:tcPr>
          <w:p w14:paraId="78B93364" w14:textId="77777777" w:rsidR="00847670" w:rsidRPr="002A5400" w:rsidRDefault="00847670" w:rsidP="004F0AD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Pasaporte</w:t>
            </w:r>
          </w:p>
        </w:tc>
        <w:tc>
          <w:tcPr>
            <w:tcW w:w="116" w:type="pct"/>
            <w:shd w:val="clear" w:color="auto" w:fill="auto"/>
          </w:tcPr>
          <w:p w14:paraId="73F58AF2" w14:textId="77777777" w:rsidR="00847670" w:rsidRPr="002A5400" w:rsidRDefault="00847670" w:rsidP="004F0AD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</w:p>
        </w:tc>
        <w:tc>
          <w:tcPr>
            <w:tcW w:w="327" w:type="pct"/>
            <w:shd w:val="clear" w:color="auto" w:fill="auto"/>
          </w:tcPr>
          <w:p w14:paraId="2DE05D6D" w14:textId="77777777" w:rsidR="00847670" w:rsidRPr="002A5400" w:rsidRDefault="00847670" w:rsidP="004F0AD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Otro</w:t>
            </w:r>
          </w:p>
        </w:tc>
        <w:tc>
          <w:tcPr>
            <w:tcW w:w="127" w:type="pct"/>
            <w:shd w:val="clear" w:color="auto" w:fill="auto"/>
          </w:tcPr>
          <w:p w14:paraId="136CEDA6" w14:textId="77777777" w:rsidR="00847670" w:rsidRPr="002A5400" w:rsidRDefault="00847670" w:rsidP="004F0AD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</w:p>
        </w:tc>
        <w:tc>
          <w:tcPr>
            <w:tcW w:w="515" w:type="pct"/>
            <w:shd w:val="clear" w:color="auto" w:fill="auto"/>
          </w:tcPr>
          <w:p w14:paraId="54E5C4FB" w14:textId="77777777" w:rsidR="00847670" w:rsidRPr="002A5400" w:rsidRDefault="00847670" w:rsidP="004F0AD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</w:p>
        </w:tc>
        <w:tc>
          <w:tcPr>
            <w:tcW w:w="500" w:type="pct"/>
            <w:shd w:val="clear" w:color="auto" w:fill="auto"/>
          </w:tcPr>
          <w:p w14:paraId="0DC2BC8F" w14:textId="77777777" w:rsidR="00847670" w:rsidRPr="002A5400" w:rsidRDefault="00847670" w:rsidP="004F0AD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Número</w:t>
            </w:r>
          </w:p>
        </w:tc>
        <w:tc>
          <w:tcPr>
            <w:tcW w:w="838" w:type="pct"/>
            <w:shd w:val="clear" w:color="auto" w:fill="auto"/>
          </w:tcPr>
          <w:p w14:paraId="02C87898" w14:textId="3779C227" w:rsidR="00847670" w:rsidRPr="002A5400" w:rsidRDefault="00847670" w:rsidP="004F0AD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</w:p>
        </w:tc>
      </w:tr>
    </w:tbl>
    <w:p w14:paraId="724A922A" w14:textId="2E2ECE32" w:rsidR="00294D9B" w:rsidRPr="002A5400" w:rsidRDefault="00294D9B" w:rsidP="00DD26A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CO" w:eastAsia="es-CO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1"/>
        <w:gridCol w:w="481"/>
        <w:gridCol w:w="311"/>
        <w:gridCol w:w="472"/>
        <w:gridCol w:w="246"/>
        <w:gridCol w:w="1270"/>
        <w:gridCol w:w="279"/>
        <w:gridCol w:w="992"/>
        <w:gridCol w:w="3352"/>
      </w:tblGrid>
      <w:tr w:rsidR="000E1600" w:rsidRPr="002A5400" w14:paraId="768A5859" w14:textId="77777777" w:rsidTr="00C252EF">
        <w:tc>
          <w:tcPr>
            <w:tcW w:w="9634" w:type="dxa"/>
            <w:gridSpan w:val="9"/>
            <w:shd w:val="clear" w:color="auto" w:fill="auto"/>
          </w:tcPr>
          <w:p w14:paraId="0F6514F5" w14:textId="77777777" w:rsidR="000E1600" w:rsidRPr="002A5400" w:rsidRDefault="000E1600" w:rsidP="00D674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b/>
                <w:sz w:val="22"/>
                <w:szCs w:val="22"/>
                <w:lang w:val="es-CO" w:eastAsia="es-CO"/>
              </w:rPr>
              <w:t xml:space="preserve">DATOS DE IDENTIFICACIÓN DEL APODERADO </w:t>
            </w:r>
          </w:p>
          <w:p w14:paraId="33E1BFDD" w14:textId="77777777" w:rsidR="000E1600" w:rsidRPr="002A5400" w:rsidRDefault="000E1600" w:rsidP="00D67429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2"/>
                <w:szCs w:val="22"/>
                <w:lang w:val="es-CO" w:eastAsia="es-CO"/>
              </w:rPr>
            </w:pPr>
          </w:p>
        </w:tc>
      </w:tr>
      <w:tr w:rsidR="000E1600" w:rsidRPr="002A5400" w14:paraId="5F6D4B98" w14:textId="77777777" w:rsidTr="00C252EF">
        <w:tc>
          <w:tcPr>
            <w:tcW w:w="2231" w:type="dxa"/>
            <w:shd w:val="clear" w:color="auto" w:fill="auto"/>
          </w:tcPr>
          <w:p w14:paraId="346C5115" w14:textId="77777777" w:rsidR="000E1600" w:rsidRPr="002A5400" w:rsidRDefault="000E1600" w:rsidP="00D6742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Nombre y Apellidos</w:t>
            </w:r>
          </w:p>
        </w:tc>
        <w:tc>
          <w:tcPr>
            <w:tcW w:w="7403" w:type="dxa"/>
            <w:gridSpan w:val="8"/>
            <w:shd w:val="clear" w:color="auto" w:fill="auto"/>
          </w:tcPr>
          <w:p w14:paraId="3A6F6B1F" w14:textId="77777777" w:rsidR="000E1600" w:rsidRPr="002A5400" w:rsidRDefault="000E1600" w:rsidP="00D6742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</w:p>
        </w:tc>
      </w:tr>
      <w:tr w:rsidR="000E1600" w:rsidRPr="002A5400" w14:paraId="09D60AD5" w14:textId="77777777" w:rsidTr="00C252EF">
        <w:tc>
          <w:tcPr>
            <w:tcW w:w="2231" w:type="dxa"/>
            <w:shd w:val="clear" w:color="auto" w:fill="auto"/>
          </w:tcPr>
          <w:p w14:paraId="7EF9DD0F" w14:textId="77777777" w:rsidR="000E1600" w:rsidRPr="002A5400" w:rsidRDefault="000E1600" w:rsidP="00D6742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Identificación</w:t>
            </w:r>
          </w:p>
        </w:tc>
        <w:tc>
          <w:tcPr>
            <w:tcW w:w="481" w:type="dxa"/>
            <w:shd w:val="clear" w:color="auto" w:fill="auto"/>
          </w:tcPr>
          <w:p w14:paraId="52A2764B" w14:textId="77777777" w:rsidR="000E1600" w:rsidRPr="002A5400" w:rsidRDefault="000E1600" w:rsidP="00D6742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CC</w:t>
            </w:r>
          </w:p>
        </w:tc>
        <w:tc>
          <w:tcPr>
            <w:tcW w:w="311" w:type="dxa"/>
            <w:shd w:val="clear" w:color="auto" w:fill="auto"/>
          </w:tcPr>
          <w:p w14:paraId="3DA1002D" w14:textId="77777777" w:rsidR="000E1600" w:rsidRPr="002A5400" w:rsidRDefault="000E1600" w:rsidP="00D6742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</w:p>
        </w:tc>
        <w:tc>
          <w:tcPr>
            <w:tcW w:w="472" w:type="dxa"/>
            <w:shd w:val="clear" w:color="auto" w:fill="auto"/>
          </w:tcPr>
          <w:p w14:paraId="64908B86" w14:textId="77777777" w:rsidR="000E1600" w:rsidRPr="002A5400" w:rsidRDefault="000E1600" w:rsidP="00D6742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CE</w:t>
            </w:r>
          </w:p>
        </w:tc>
        <w:tc>
          <w:tcPr>
            <w:tcW w:w="246" w:type="dxa"/>
            <w:shd w:val="clear" w:color="auto" w:fill="auto"/>
          </w:tcPr>
          <w:p w14:paraId="184570F8" w14:textId="77777777" w:rsidR="000E1600" w:rsidRPr="002A5400" w:rsidRDefault="000E1600" w:rsidP="00D6742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</w:p>
        </w:tc>
        <w:tc>
          <w:tcPr>
            <w:tcW w:w="1270" w:type="dxa"/>
            <w:shd w:val="clear" w:color="auto" w:fill="auto"/>
          </w:tcPr>
          <w:p w14:paraId="3B0B930A" w14:textId="77777777" w:rsidR="000E1600" w:rsidRPr="002A5400" w:rsidRDefault="000E1600" w:rsidP="00D6742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Pasaporte</w:t>
            </w:r>
          </w:p>
        </w:tc>
        <w:tc>
          <w:tcPr>
            <w:tcW w:w="279" w:type="dxa"/>
            <w:shd w:val="clear" w:color="auto" w:fill="auto"/>
          </w:tcPr>
          <w:p w14:paraId="4614C245" w14:textId="77777777" w:rsidR="000E1600" w:rsidRPr="002A5400" w:rsidRDefault="000E1600" w:rsidP="00D6742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</w:p>
        </w:tc>
        <w:tc>
          <w:tcPr>
            <w:tcW w:w="992" w:type="dxa"/>
            <w:shd w:val="clear" w:color="auto" w:fill="auto"/>
          </w:tcPr>
          <w:p w14:paraId="256DB087" w14:textId="77777777" w:rsidR="000E1600" w:rsidRPr="002A5400" w:rsidRDefault="000E1600" w:rsidP="00D6742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Número</w:t>
            </w:r>
          </w:p>
        </w:tc>
        <w:tc>
          <w:tcPr>
            <w:tcW w:w="3352" w:type="dxa"/>
            <w:shd w:val="clear" w:color="auto" w:fill="auto"/>
          </w:tcPr>
          <w:p w14:paraId="7C19EE40" w14:textId="77777777" w:rsidR="000E1600" w:rsidRPr="002A5400" w:rsidRDefault="000E1600" w:rsidP="00D6742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</w:p>
        </w:tc>
      </w:tr>
    </w:tbl>
    <w:p w14:paraId="501DE4A2" w14:textId="00E81262" w:rsidR="00DC7FF9" w:rsidRPr="002A5400" w:rsidRDefault="00DC7FF9" w:rsidP="00DC7FF9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es-CO" w:eastAsia="es-CO"/>
        </w:rPr>
      </w:pPr>
    </w:p>
    <w:p w14:paraId="2A8ABEBD" w14:textId="77777777" w:rsidR="00DC7FF9" w:rsidRPr="002A5400" w:rsidRDefault="00DC7FF9" w:rsidP="00DC7FF9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es-CO" w:eastAsia="es-CO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9"/>
        <w:gridCol w:w="859"/>
        <w:gridCol w:w="867"/>
        <w:gridCol w:w="926"/>
        <w:gridCol w:w="1518"/>
      </w:tblGrid>
      <w:tr w:rsidR="000E1600" w:rsidRPr="002A5400" w14:paraId="73714918" w14:textId="77777777" w:rsidTr="00C11F26">
        <w:trPr>
          <w:trHeight w:val="530"/>
        </w:trPr>
        <w:tc>
          <w:tcPr>
            <w:tcW w:w="5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0962A743" w14:textId="77777777" w:rsidR="000E1600" w:rsidRPr="002A5400" w:rsidRDefault="000E1600" w:rsidP="00D67429">
            <w:pPr>
              <w:jc w:val="center"/>
              <w:rPr>
                <w:rFonts w:ascii="Tahoma" w:hAnsi="Tahoma" w:cs="Tahoma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bookmarkStart w:id="0" w:name="_Hlk33183925" w:colFirst="0" w:colLast="3"/>
            <w:r w:rsidRPr="002A5400">
              <w:rPr>
                <w:rFonts w:ascii="Tahoma" w:hAnsi="Tahoma" w:cs="Tahoma"/>
                <w:b/>
                <w:bCs/>
                <w:color w:val="FFFFFF"/>
                <w:sz w:val="22"/>
                <w:szCs w:val="22"/>
                <w:lang w:val="es-CO" w:eastAsia="es-CO"/>
              </w:rPr>
              <w:t>PUNTOS DEL ORDEN DEL DÍA SUJETOS A VOTACIÓN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28B75F3A" w14:textId="77777777" w:rsidR="000E1600" w:rsidRPr="002A5400" w:rsidRDefault="000E1600" w:rsidP="00D67429">
            <w:pPr>
              <w:jc w:val="center"/>
              <w:rPr>
                <w:rFonts w:ascii="Tahoma" w:hAnsi="Tahoma" w:cs="Tahoma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b/>
                <w:bCs/>
                <w:color w:val="FFFFFF"/>
                <w:sz w:val="22"/>
                <w:szCs w:val="22"/>
                <w:lang w:val="es-CO" w:eastAsia="es-CO"/>
              </w:rPr>
              <w:t>Voto a favor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1DCCFC27" w14:textId="77777777" w:rsidR="000E1600" w:rsidRPr="002A5400" w:rsidRDefault="000E1600" w:rsidP="00D67429">
            <w:pPr>
              <w:jc w:val="center"/>
              <w:rPr>
                <w:rFonts w:ascii="Tahoma" w:hAnsi="Tahoma" w:cs="Tahoma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b/>
                <w:bCs/>
                <w:color w:val="FFFFFF"/>
                <w:sz w:val="22"/>
                <w:szCs w:val="22"/>
                <w:lang w:val="es-CO" w:eastAsia="es-CO"/>
              </w:rPr>
              <w:t>Voto en contra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5BF233F7" w14:textId="77777777" w:rsidR="000E1600" w:rsidRPr="002A5400" w:rsidRDefault="000E1600" w:rsidP="00D67429">
            <w:pPr>
              <w:jc w:val="center"/>
              <w:rPr>
                <w:rFonts w:ascii="Tahoma" w:hAnsi="Tahoma" w:cs="Tahoma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b/>
                <w:bCs/>
                <w:color w:val="FFFFFF"/>
                <w:sz w:val="22"/>
                <w:szCs w:val="22"/>
                <w:lang w:val="es-CO" w:eastAsia="es-CO"/>
              </w:rPr>
              <w:t>Voto en blanco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75C075BA" w14:textId="77777777" w:rsidR="000E1600" w:rsidRPr="002A5400" w:rsidRDefault="000E1600" w:rsidP="00D67429">
            <w:pPr>
              <w:jc w:val="center"/>
              <w:rPr>
                <w:rFonts w:ascii="Tahoma" w:hAnsi="Tahoma" w:cs="Tahoma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b/>
                <w:bCs/>
                <w:color w:val="FFFFFF"/>
                <w:sz w:val="22"/>
                <w:szCs w:val="22"/>
                <w:lang w:val="es-CO" w:eastAsia="es-CO"/>
              </w:rPr>
              <w:t>Abstención</w:t>
            </w:r>
          </w:p>
        </w:tc>
      </w:tr>
      <w:tr w:rsidR="000E1600" w:rsidRPr="002A5400" w14:paraId="00CE450D" w14:textId="77777777" w:rsidTr="00C11F26">
        <w:trPr>
          <w:trHeight w:val="260"/>
        </w:trPr>
        <w:tc>
          <w:tcPr>
            <w:tcW w:w="5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E068B" w14:textId="77777777" w:rsidR="000E1600" w:rsidRPr="002A5400" w:rsidRDefault="000E1600" w:rsidP="00D67429">
            <w:pPr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Aprobación del orden del día.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DE0D5" w14:textId="77777777" w:rsidR="000E1600" w:rsidRPr="002A5400" w:rsidRDefault="000E1600" w:rsidP="00D67429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71928" w14:textId="77777777" w:rsidR="000E1600" w:rsidRPr="002A5400" w:rsidRDefault="000E1600" w:rsidP="00D67429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CDBD6" w14:textId="77777777" w:rsidR="000E1600" w:rsidRPr="002A5400" w:rsidRDefault="000E1600" w:rsidP="00D67429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A8572" w14:textId="77777777" w:rsidR="000E1600" w:rsidRPr="002A5400" w:rsidRDefault="000E1600" w:rsidP="00D67429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</w:tr>
      <w:tr w:rsidR="000E1600" w:rsidRPr="002A5400" w14:paraId="192EA896" w14:textId="77777777" w:rsidTr="00C11F26">
        <w:trPr>
          <w:trHeight w:val="260"/>
        </w:trPr>
        <w:tc>
          <w:tcPr>
            <w:tcW w:w="5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BC703" w14:textId="77777777" w:rsidR="000E1600" w:rsidRPr="002A5400" w:rsidRDefault="000E1600" w:rsidP="00D67429">
            <w:pPr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eastAsia="es-CO"/>
              </w:rPr>
              <w:t xml:space="preserve">Elección </w:t>
            </w:r>
            <w:proofErr w:type="gramStart"/>
            <w:r w:rsidRPr="002A5400">
              <w:rPr>
                <w:rFonts w:ascii="Tahoma" w:hAnsi="Tahoma" w:cs="Tahoma"/>
                <w:sz w:val="22"/>
                <w:szCs w:val="22"/>
                <w:lang w:eastAsia="es-CO"/>
              </w:rPr>
              <w:t>Presidente</w:t>
            </w:r>
            <w:proofErr w:type="gramEnd"/>
            <w:r w:rsidRPr="002A5400">
              <w:rPr>
                <w:rFonts w:ascii="Tahoma" w:hAnsi="Tahoma" w:cs="Tahoma"/>
                <w:sz w:val="22"/>
                <w:szCs w:val="22"/>
                <w:lang w:eastAsia="es-CO"/>
              </w:rPr>
              <w:t xml:space="preserve"> de la Asamblea.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E75EB" w14:textId="77777777" w:rsidR="000E1600" w:rsidRPr="002A5400" w:rsidRDefault="000E1600" w:rsidP="00D67429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E5D58" w14:textId="77777777" w:rsidR="000E1600" w:rsidRPr="002A5400" w:rsidRDefault="000E1600" w:rsidP="00D67429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FD08A" w14:textId="77777777" w:rsidR="000E1600" w:rsidRPr="002A5400" w:rsidRDefault="000E1600" w:rsidP="00D67429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FFECB" w14:textId="77777777" w:rsidR="000E1600" w:rsidRPr="002A5400" w:rsidRDefault="000E1600" w:rsidP="00D67429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</w:tr>
      <w:tr w:rsidR="000E1600" w:rsidRPr="002A5400" w14:paraId="20E18B7C" w14:textId="77777777" w:rsidTr="00C11F26">
        <w:trPr>
          <w:trHeight w:val="260"/>
        </w:trPr>
        <w:tc>
          <w:tcPr>
            <w:tcW w:w="5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63944" w14:textId="77777777" w:rsidR="000E1600" w:rsidRPr="002A5400" w:rsidRDefault="000E1600" w:rsidP="00D67429">
            <w:pPr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eastAsia="es-CO"/>
              </w:rPr>
              <w:t>Elección de comisión para la aprobación del acta y escrutinios.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FB713" w14:textId="77777777" w:rsidR="000E1600" w:rsidRPr="002A5400" w:rsidRDefault="000E1600" w:rsidP="00D67429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F37C9" w14:textId="77777777" w:rsidR="000E1600" w:rsidRPr="002A5400" w:rsidRDefault="000E1600" w:rsidP="00D67429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BD25E" w14:textId="77777777" w:rsidR="000E1600" w:rsidRPr="002A5400" w:rsidRDefault="000E1600" w:rsidP="00D67429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22A67" w14:textId="77777777" w:rsidR="000E1600" w:rsidRPr="002A5400" w:rsidRDefault="000E1600" w:rsidP="00D67429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</w:tr>
      <w:tr w:rsidR="000E1600" w:rsidRPr="002A5400" w14:paraId="05878228" w14:textId="77777777" w:rsidTr="00C11F26">
        <w:trPr>
          <w:trHeight w:val="510"/>
        </w:trPr>
        <w:tc>
          <w:tcPr>
            <w:tcW w:w="5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0D444" w14:textId="77777777" w:rsidR="000E1600" w:rsidRPr="002A5400" w:rsidRDefault="000E1600" w:rsidP="00D67429">
            <w:pPr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eastAsia="es-CO"/>
              </w:rPr>
              <w:t>Presentación y aprobación del Reporte Integrado de Gestión del año 2021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BDB5E" w14:textId="77777777" w:rsidR="000E1600" w:rsidRPr="002A5400" w:rsidRDefault="000E1600" w:rsidP="00D67429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B7480" w14:textId="77777777" w:rsidR="000E1600" w:rsidRPr="002A5400" w:rsidRDefault="000E1600" w:rsidP="00D67429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113B1" w14:textId="77777777" w:rsidR="000E1600" w:rsidRPr="002A5400" w:rsidRDefault="000E1600" w:rsidP="00D67429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D21D4" w14:textId="77777777" w:rsidR="000E1600" w:rsidRPr="002A5400" w:rsidRDefault="000E1600" w:rsidP="00D67429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</w:tr>
      <w:tr w:rsidR="000E1600" w:rsidRPr="002A5400" w14:paraId="78ACBBA6" w14:textId="77777777" w:rsidTr="00C11F26">
        <w:trPr>
          <w:trHeight w:val="510"/>
        </w:trPr>
        <w:tc>
          <w:tcPr>
            <w:tcW w:w="5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8FE97" w14:textId="77777777" w:rsidR="000E1600" w:rsidRPr="002A5400" w:rsidRDefault="000E1600" w:rsidP="00D67429">
            <w:pPr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eastAsia="es-CO"/>
              </w:rPr>
              <w:t>Aprobación de los estados financieros individuales y consolidados de ISA a 31 de diciembre de 2021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BBA54" w14:textId="77777777" w:rsidR="000E1600" w:rsidRPr="002A5400" w:rsidRDefault="000E1600" w:rsidP="00D67429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7E954" w14:textId="77777777" w:rsidR="000E1600" w:rsidRPr="002A5400" w:rsidRDefault="000E1600" w:rsidP="00D67429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F19ED" w14:textId="77777777" w:rsidR="000E1600" w:rsidRPr="002A5400" w:rsidRDefault="000E1600" w:rsidP="00D67429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26DD8" w14:textId="77777777" w:rsidR="000E1600" w:rsidRPr="002A5400" w:rsidRDefault="000E1600" w:rsidP="00D67429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</w:tr>
      <w:tr w:rsidR="000E1600" w:rsidRPr="002A5400" w14:paraId="250293B1" w14:textId="77777777" w:rsidTr="00C11F26">
        <w:trPr>
          <w:trHeight w:val="760"/>
        </w:trPr>
        <w:tc>
          <w:tcPr>
            <w:tcW w:w="5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7DAC0" w14:textId="77777777" w:rsidR="000E1600" w:rsidRPr="002A5400" w:rsidRDefault="000E1600" w:rsidP="00D67429">
            <w:pPr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color w:val="000000"/>
                <w:sz w:val="22"/>
                <w:szCs w:val="22"/>
              </w:rPr>
              <w:t>Aprobación del proyecto de distribución de utilidades del ejercicio 2021 para decretar dividendos y constitución de reservas patrimoniales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FAC93" w14:textId="77777777" w:rsidR="000E1600" w:rsidRPr="002A5400" w:rsidRDefault="000E1600" w:rsidP="00D67429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C5F6A" w14:textId="77777777" w:rsidR="000E1600" w:rsidRPr="002A5400" w:rsidRDefault="000E1600" w:rsidP="00D67429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54172" w14:textId="77777777" w:rsidR="000E1600" w:rsidRPr="002A5400" w:rsidRDefault="000E1600" w:rsidP="00D67429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C8763" w14:textId="77777777" w:rsidR="000E1600" w:rsidRPr="002A5400" w:rsidRDefault="000E1600" w:rsidP="00D67429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</w:tr>
      <w:tr w:rsidR="000E1600" w:rsidRPr="002A5400" w14:paraId="1BCB5FC3" w14:textId="77777777" w:rsidTr="00C11F26">
        <w:trPr>
          <w:trHeight w:val="260"/>
        </w:trPr>
        <w:tc>
          <w:tcPr>
            <w:tcW w:w="5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8C603" w14:textId="77777777" w:rsidR="000E1600" w:rsidRPr="002A5400" w:rsidRDefault="000E1600" w:rsidP="00D674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A5400">
              <w:rPr>
                <w:rFonts w:ascii="Tahoma" w:hAnsi="Tahoma" w:cs="Tahoma"/>
                <w:color w:val="000000"/>
                <w:sz w:val="22"/>
                <w:szCs w:val="22"/>
              </w:rPr>
              <w:t>Lectura y aprobación de la reforma de estatutos.</w:t>
            </w:r>
          </w:p>
          <w:p w14:paraId="730163B0" w14:textId="77777777" w:rsidR="000E1600" w:rsidRPr="002A5400" w:rsidRDefault="000E1600" w:rsidP="00D67429">
            <w:pPr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A47DB" w14:textId="77777777" w:rsidR="000E1600" w:rsidRPr="002A5400" w:rsidRDefault="000E1600" w:rsidP="00D67429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36C34" w14:textId="77777777" w:rsidR="000E1600" w:rsidRPr="002A5400" w:rsidRDefault="000E1600" w:rsidP="00D67429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B0A51" w14:textId="77777777" w:rsidR="000E1600" w:rsidRPr="002A5400" w:rsidRDefault="000E1600" w:rsidP="00D67429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78FFB" w14:textId="77777777" w:rsidR="000E1600" w:rsidRPr="002A5400" w:rsidRDefault="000E1600" w:rsidP="00D67429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</w:tr>
      <w:tr w:rsidR="000E1600" w:rsidRPr="002A5400" w14:paraId="27D86DBF" w14:textId="77777777" w:rsidTr="00C11F26">
        <w:trPr>
          <w:trHeight w:val="260"/>
        </w:trPr>
        <w:tc>
          <w:tcPr>
            <w:tcW w:w="5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56B91" w14:textId="77777777" w:rsidR="000E1600" w:rsidRPr="002A5400" w:rsidRDefault="000E1600" w:rsidP="00D67429">
            <w:pPr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color w:val="000000"/>
                <w:sz w:val="22"/>
                <w:szCs w:val="22"/>
              </w:rPr>
              <w:t>Elección del revisor fiscal y asignación de honorarios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C8E91" w14:textId="77777777" w:rsidR="000E1600" w:rsidRPr="002A5400" w:rsidRDefault="000E1600" w:rsidP="00D67429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611F0" w14:textId="77777777" w:rsidR="000E1600" w:rsidRPr="002A5400" w:rsidRDefault="000E1600" w:rsidP="00D67429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B060B" w14:textId="77777777" w:rsidR="000E1600" w:rsidRPr="002A5400" w:rsidRDefault="000E1600" w:rsidP="00D67429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3B660" w14:textId="77777777" w:rsidR="000E1600" w:rsidRPr="002A5400" w:rsidRDefault="000E1600" w:rsidP="00D67429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</w:tr>
      <w:tr w:rsidR="000E1600" w:rsidRPr="002A5400" w14:paraId="06BBA9E4" w14:textId="77777777" w:rsidTr="00C11F26">
        <w:trPr>
          <w:trHeight w:val="260"/>
        </w:trPr>
        <w:tc>
          <w:tcPr>
            <w:tcW w:w="5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70F4E" w14:textId="77777777" w:rsidR="000E1600" w:rsidRPr="002A5400" w:rsidRDefault="000E1600" w:rsidP="00D674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A5400">
              <w:rPr>
                <w:rFonts w:ascii="Tahoma" w:hAnsi="Tahoma" w:cs="Tahoma"/>
                <w:color w:val="000000"/>
                <w:sz w:val="22"/>
                <w:szCs w:val="22"/>
              </w:rPr>
              <w:t xml:space="preserve">Elección de la Junta Directiva </w:t>
            </w:r>
          </w:p>
          <w:p w14:paraId="0512F1CA" w14:textId="77777777" w:rsidR="000E1600" w:rsidRPr="002A5400" w:rsidRDefault="000E1600" w:rsidP="00D67429">
            <w:pPr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28CAD" w14:textId="77777777" w:rsidR="000E1600" w:rsidRPr="002A5400" w:rsidRDefault="000E1600" w:rsidP="00D67429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BAED4" w14:textId="77777777" w:rsidR="000E1600" w:rsidRPr="002A5400" w:rsidRDefault="000E1600" w:rsidP="00D67429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EB6A9" w14:textId="77777777" w:rsidR="000E1600" w:rsidRPr="002A5400" w:rsidRDefault="000E1600" w:rsidP="00D67429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23B59" w14:textId="77777777" w:rsidR="000E1600" w:rsidRPr="002A5400" w:rsidRDefault="000E1600" w:rsidP="00D67429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</w:tr>
      <w:tr w:rsidR="000E1600" w:rsidRPr="002A5400" w14:paraId="551B7448" w14:textId="77777777" w:rsidTr="00C11F26">
        <w:trPr>
          <w:trHeight w:val="260"/>
        </w:trPr>
        <w:tc>
          <w:tcPr>
            <w:tcW w:w="5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13A4F" w14:textId="77777777" w:rsidR="000E1600" w:rsidRPr="002A5400" w:rsidRDefault="000E1600" w:rsidP="00D674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A5400">
              <w:rPr>
                <w:rFonts w:ascii="Tahoma" w:hAnsi="Tahoma" w:cs="Tahoma"/>
                <w:color w:val="000000"/>
                <w:sz w:val="22"/>
                <w:szCs w:val="22"/>
              </w:rPr>
              <w:t>Lectura y aprobación de la política de sucesión de la Junta Directiva.</w:t>
            </w:r>
          </w:p>
          <w:p w14:paraId="5AD6E887" w14:textId="77777777" w:rsidR="000E1600" w:rsidRPr="002A5400" w:rsidRDefault="000E1600" w:rsidP="00D67429">
            <w:pPr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3583E" w14:textId="77777777" w:rsidR="000E1600" w:rsidRPr="002A5400" w:rsidRDefault="000E1600" w:rsidP="00D67429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CE3CA" w14:textId="77777777" w:rsidR="000E1600" w:rsidRPr="002A5400" w:rsidRDefault="000E1600" w:rsidP="00D67429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BAF1A" w14:textId="77777777" w:rsidR="000E1600" w:rsidRPr="002A5400" w:rsidRDefault="000E1600" w:rsidP="00D67429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93B0E" w14:textId="77777777" w:rsidR="000E1600" w:rsidRPr="002A5400" w:rsidRDefault="000E1600" w:rsidP="00D67429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</w:tr>
      <w:tr w:rsidR="000E1600" w:rsidRPr="002A5400" w14:paraId="420D0E3B" w14:textId="77777777" w:rsidTr="00C11F26">
        <w:trPr>
          <w:trHeight w:val="510"/>
        </w:trPr>
        <w:tc>
          <w:tcPr>
            <w:tcW w:w="5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8D316" w14:textId="77777777" w:rsidR="000E1600" w:rsidRPr="002A5400" w:rsidRDefault="000E1600" w:rsidP="00D67429">
            <w:pPr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color w:val="000000"/>
                <w:sz w:val="22"/>
                <w:szCs w:val="22"/>
              </w:rPr>
              <w:t>Lectura y aprobación de la política de remuneración de la Junta Directiva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6C02C" w14:textId="77777777" w:rsidR="000E1600" w:rsidRPr="002A5400" w:rsidRDefault="000E1600" w:rsidP="00D67429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70EE8" w14:textId="77777777" w:rsidR="000E1600" w:rsidRPr="002A5400" w:rsidRDefault="000E1600" w:rsidP="00D67429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3B997" w14:textId="77777777" w:rsidR="000E1600" w:rsidRPr="002A5400" w:rsidRDefault="000E1600" w:rsidP="00D67429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3B17E" w14:textId="77777777" w:rsidR="000E1600" w:rsidRPr="002A5400" w:rsidRDefault="000E1600" w:rsidP="00D67429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</w:tr>
      <w:tr w:rsidR="000E1600" w:rsidRPr="002A5400" w14:paraId="3BC1FE85" w14:textId="77777777" w:rsidTr="00C11F26">
        <w:trPr>
          <w:trHeight w:val="510"/>
        </w:trPr>
        <w:tc>
          <w:tcPr>
            <w:tcW w:w="5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7D703" w14:textId="77777777" w:rsidR="000E1600" w:rsidRPr="002A5400" w:rsidRDefault="000E1600" w:rsidP="00D674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A5400">
              <w:rPr>
                <w:rFonts w:ascii="Tahoma" w:hAnsi="Tahoma" w:cs="Tahoma"/>
                <w:color w:val="000000"/>
                <w:sz w:val="22"/>
                <w:szCs w:val="22"/>
              </w:rPr>
              <w:t xml:space="preserve">Aprobación de honorarios de los miembros de la Junta Directiva </w:t>
            </w:r>
          </w:p>
          <w:p w14:paraId="1E303EF2" w14:textId="77777777" w:rsidR="000E1600" w:rsidRPr="002A5400" w:rsidRDefault="000E1600" w:rsidP="00D67429">
            <w:pPr>
              <w:jc w:val="both"/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B8DE0" w14:textId="77777777" w:rsidR="000E1600" w:rsidRPr="002A5400" w:rsidRDefault="000E1600" w:rsidP="00D67429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E9A8C" w14:textId="77777777" w:rsidR="000E1600" w:rsidRPr="002A5400" w:rsidRDefault="000E1600" w:rsidP="00D67429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BD457" w14:textId="77777777" w:rsidR="000E1600" w:rsidRPr="002A5400" w:rsidRDefault="000E1600" w:rsidP="00D67429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DBB29" w14:textId="77777777" w:rsidR="000E1600" w:rsidRPr="002A5400" w:rsidRDefault="000E1600" w:rsidP="00D67429">
            <w:pPr>
              <w:rPr>
                <w:rFonts w:ascii="Tahoma" w:hAnsi="Tahoma" w:cs="Tahoma"/>
                <w:sz w:val="22"/>
                <w:szCs w:val="22"/>
                <w:lang w:val="es-CO" w:eastAsia="es-CO"/>
              </w:rPr>
            </w:pPr>
            <w:r w:rsidRPr="002A5400">
              <w:rPr>
                <w:rFonts w:ascii="Tahoma" w:hAnsi="Tahoma" w:cs="Tahoma"/>
                <w:sz w:val="22"/>
                <w:szCs w:val="22"/>
                <w:lang w:val="es-CO" w:eastAsia="es-CO"/>
              </w:rPr>
              <w:t> </w:t>
            </w:r>
          </w:p>
        </w:tc>
      </w:tr>
      <w:bookmarkEnd w:id="0"/>
    </w:tbl>
    <w:p w14:paraId="104F3E10" w14:textId="77777777" w:rsidR="00AC7528" w:rsidRDefault="00AC7528" w:rsidP="0001028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CO" w:eastAsia="es-CO"/>
        </w:rPr>
      </w:pPr>
    </w:p>
    <w:p w14:paraId="3F58BF45" w14:textId="77777777" w:rsidR="00AC7528" w:rsidRDefault="00AC7528" w:rsidP="0001028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CO" w:eastAsia="es-CO"/>
        </w:rPr>
      </w:pPr>
    </w:p>
    <w:p w14:paraId="252DEB4F" w14:textId="77777777" w:rsidR="00AC7528" w:rsidRDefault="00AC7528" w:rsidP="0001028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CO" w:eastAsia="es-CO"/>
        </w:rPr>
      </w:pPr>
    </w:p>
    <w:p w14:paraId="77115E0C" w14:textId="46924D55" w:rsidR="00010289" w:rsidRPr="002A5400" w:rsidRDefault="00732118" w:rsidP="0001028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CO" w:eastAsia="es-CO"/>
        </w:rPr>
      </w:pPr>
      <w:r w:rsidRPr="002A5400">
        <w:rPr>
          <w:rFonts w:ascii="Tahoma" w:hAnsi="Tahoma" w:cs="Tahoma"/>
          <w:sz w:val="22"/>
          <w:szCs w:val="22"/>
          <w:lang w:val="es-CO" w:eastAsia="es-CO"/>
        </w:rPr>
        <w:lastRenderedPageBreak/>
        <w:t xml:space="preserve">El representante arriba identificado, debidamente autorizado para </w:t>
      </w:r>
      <w:r w:rsidR="00F91701">
        <w:rPr>
          <w:rFonts w:ascii="Tahoma" w:hAnsi="Tahoma" w:cs="Tahoma"/>
          <w:sz w:val="22"/>
          <w:szCs w:val="22"/>
          <w:lang w:val="es-CO" w:eastAsia="es-CO"/>
        </w:rPr>
        <w:t>obligar</w:t>
      </w:r>
      <w:r w:rsidRPr="002A5400">
        <w:rPr>
          <w:rFonts w:ascii="Tahoma" w:hAnsi="Tahoma" w:cs="Tahoma"/>
          <w:sz w:val="22"/>
          <w:szCs w:val="22"/>
          <w:lang w:val="es-CO" w:eastAsia="es-CO"/>
        </w:rPr>
        <w:t xml:space="preserve"> a la persona jurídica descrita en este documento, quien ostenta la c</w:t>
      </w:r>
      <w:r w:rsidR="00DD26AD" w:rsidRPr="002A5400">
        <w:rPr>
          <w:rFonts w:ascii="Tahoma" w:hAnsi="Tahoma" w:cs="Tahoma"/>
          <w:sz w:val="22"/>
          <w:szCs w:val="22"/>
          <w:lang w:val="es-CO" w:eastAsia="es-CO"/>
        </w:rPr>
        <w:t>alidad de accionista de INTERCONEXIÓN ELÉCTRICA S.A. E.S.P. (ISA), identificad</w:t>
      </w:r>
      <w:r w:rsidR="00FF685C" w:rsidRPr="002A5400">
        <w:rPr>
          <w:rFonts w:ascii="Tahoma" w:hAnsi="Tahoma" w:cs="Tahoma"/>
          <w:sz w:val="22"/>
          <w:szCs w:val="22"/>
          <w:lang w:val="es-CO" w:eastAsia="es-CO"/>
        </w:rPr>
        <w:t xml:space="preserve">a igualmente </w:t>
      </w:r>
      <w:r w:rsidR="00DD26AD" w:rsidRPr="002A5400">
        <w:rPr>
          <w:rFonts w:ascii="Tahoma" w:hAnsi="Tahoma" w:cs="Tahoma"/>
          <w:sz w:val="22"/>
          <w:szCs w:val="22"/>
          <w:lang w:val="es-CO" w:eastAsia="es-CO"/>
        </w:rPr>
        <w:t>como aparece en este documento, confier</w:t>
      </w:r>
      <w:r w:rsidR="00BD1FE5" w:rsidRPr="002A5400">
        <w:rPr>
          <w:rFonts w:ascii="Tahoma" w:hAnsi="Tahoma" w:cs="Tahoma"/>
          <w:sz w:val="22"/>
          <w:szCs w:val="22"/>
          <w:lang w:val="es-CO" w:eastAsia="es-CO"/>
        </w:rPr>
        <w:t>e</w:t>
      </w:r>
      <w:r w:rsidR="00DD26AD" w:rsidRPr="002A5400">
        <w:rPr>
          <w:rFonts w:ascii="Tahoma" w:hAnsi="Tahoma" w:cs="Tahoma"/>
          <w:sz w:val="22"/>
          <w:szCs w:val="22"/>
          <w:lang w:val="es-CO" w:eastAsia="es-CO"/>
        </w:rPr>
        <w:t xml:space="preserve"> poder especial al apoderado arriba </w:t>
      </w:r>
      <w:r w:rsidR="00361414">
        <w:rPr>
          <w:rFonts w:ascii="Tahoma" w:hAnsi="Tahoma" w:cs="Tahoma"/>
          <w:sz w:val="22"/>
          <w:szCs w:val="22"/>
          <w:lang w:val="es-CO" w:eastAsia="es-CO"/>
        </w:rPr>
        <w:t>identificado</w:t>
      </w:r>
      <w:r w:rsidR="00DD26AD" w:rsidRPr="002A5400">
        <w:rPr>
          <w:rFonts w:ascii="Tahoma" w:hAnsi="Tahoma" w:cs="Tahoma"/>
          <w:sz w:val="22"/>
          <w:szCs w:val="22"/>
          <w:lang w:val="es-CO" w:eastAsia="es-CO"/>
        </w:rPr>
        <w:t>, para que represente</w:t>
      </w:r>
      <w:r w:rsidR="00FF685C" w:rsidRPr="002A5400">
        <w:rPr>
          <w:rFonts w:ascii="Tahoma" w:hAnsi="Tahoma" w:cs="Tahoma"/>
          <w:sz w:val="22"/>
          <w:szCs w:val="22"/>
          <w:lang w:val="es-CO" w:eastAsia="es-CO"/>
        </w:rPr>
        <w:t xml:space="preserve"> al accionista</w:t>
      </w:r>
      <w:r w:rsidR="00DD26AD" w:rsidRPr="002A5400">
        <w:rPr>
          <w:rFonts w:ascii="Tahoma" w:hAnsi="Tahoma" w:cs="Tahoma"/>
          <w:sz w:val="22"/>
          <w:szCs w:val="22"/>
          <w:lang w:val="es-CO" w:eastAsia="es-CO"/>
        </w:rPr>
        <w:t xml:space="preserve"> </w:t>
      </w:r>
      <w:r w:rsidR="00010289" w:rsidRPr="002A5400">
        <w:rPr>
          <w:rFonts w:ascii="Tahoma" w:hAnsi="Tahoma" w:cs="Tahoma"/>
          <w:sz w:val="22"/>
          <w:szCs w:val="22"/>
          <w:lang w:val="es-CO" w:eastAsia="es-CO"/>
        </w:rPr>
        <w:t xml:space="preserve">en la ASAMBLEA GENERAL ORDINARIA DE ACCIONISTAS que se realizará el día viernes 25 de marzo de 2022 a las 9:00 a.m. </w:t>
      </w:r>
      <w:bookmarkStart w:id="1" w:name="_Hlk96499835"/>
      <w:r w:rsidR="00BF02F6" w:rsidRPr="00BF02F6">
        <w:rPr>
          <w:rFonts w:ascii="Tahoma" w:hAnsi="Tahoma" w:cs="Tahoma"/>
          <w:sz w:val="22"/>
          <w:szCs w:val="22"/>
          <w:lang w:val="es-CO" w:eastAsia="es-CO"/>
        </w:rPr>
        <w:t>en Plaza Mayor, Recinto de Exposiciones, Pabellón Verde, ubicado en la Calle 41 # 55-80</w:t>
      </w:r>
      <w:r w:rsidR="00010289" w:rsidRPr="002A5400">
        <w:rPr>
          <w:rFonts w:ascii="Tahoma" w:hAnsi="Tahoma" w:cs="Tahoma"/>
          <w:sz w:val="22"/>
          <w:szCs w:val="22"/>
          <w:lang w:val="es-CO" w:eastAsia="es-CO"/>
        </w:rPr>
        <w:t>, en Medellín, Colombia.</w:t>
      </w:r>
    </w:p>
    <w:bookmarkEnd w:id="1"/>
    <w:p w14:paraId="2E56B0EC" w14:textId="4ECE0C26" w:rsidR="00010289" w:rsidRPr="002A5400" w:rsidRDefault="00010289" w:rsidP="0001028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CO" w:eastAsia="es-CO"/>
        </w:rPr>
      </w:pPr>
    </w:p>
    <w:p w14:paraId="25EAC250" w14:textId="77777777" w:rsidR="00010289" w:rsidRPr="002A5400" w:rsidRDefault="00010289" w:rsidP="0001028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CO" w:eastAsia="es-CO"/>
        </w:rPr>
      </w:pPr>
      <w:r w:rsidRPr="002A5400">
        <w:rPr>
          <w:rFonts w:ascii="Tahoma" w:hAnsi="Tahoma" w:cs="Tahoma"/>
          <w:sz w:val="22"/>
          <w:szCs w:val="22"/>
          <w:lang w:val="es-CO" w:eastAsia="es-CO"/>
        </w:rPr>
        <w:t>En la ASAMBLEA GENERAL ORDINARIA se pondrá a consideración el siguiente orden del día:</w:t>
      </w:r>
    </w:p>
    <w:p w14:paraId="3A2D2F42" w14:textId="77777777" w:rsidR="00010289" w:rsidRPr="002A5400" w:rsidRDefault="00010289" w:rsidP="00010289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CO" w:eastAsia="es-CO"/>
        </w:rPr>
      </w:pPr>
    </w:p>
    <w:p w14:paraId="6DFCE456" w14:textId="462C1985" w:rsidR="00010289" w:rsidRPr="002A5400" w:rsidRDefault="00010289" w:rsidP="0001028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2A5400">
        <w:rPr>
          <w:rFonts w:ascii="Tahoma" w:hAnsi="Tahoma" w:cs="Tahoma"/>
          <w:color w:val="000000"/>
          <w:sz w:val="22"/>
          <w:szCs w:val="22"/>
        </w:rPr>
        <w:t>Verificación del quórum</w:t>
      </w:r>
    </w:p>
    <w:p w14:paraId="19D09D13" w14:textId="77777777" w:rsidR="00010289" w:rsidRPr="002A5400" w:rsidRDefault="00010289" w:rsidP="0001028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2A5400">
        <w:rPr>
          <w:rFonts w:ascii="Tahoma" w:hAnsi="Tahoma" w:cs="Tahoma"/>
          <w:color w:val="000000"/>
          <w:sz w:val="22"/>
          <w:szCs w:val="22"/>
        </w:rPr>
        <w:t>Aprobación del orden del día:</w:t>
      </w:r>
    </w:p>
    <w:p w14:paraId="73268FAE" w14:textId="77777777" w:rsidR="00010289" w:rsidRPr="002A5400" w:rsidRDefault="00010289" w:rsidP="0001028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296305BE" w14:textId="77777777" w:rsidR="00010289" w:rsidRPr="002A5400" w:rsidRDefault="00010289" w:rsidP="00010289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color w:val="000000"/>
          <w:lang w:val="es-ES"/>
        </w:rPr>
      </w:pPr>
      <w:r w:rsidRPr="002A5400">
        <w:rPr>
          <w:rFonts w:ascii="Tahoma" w:hAnsi="Tahoma" w:cs="Tahoma"/>
          <w:color w:val="000000"/>
          <w:lang w:val="es-ES"/>
        </w:rPr>
        <w:t>Elección presidente de la Asamblea.</w:t>
      </w:r>
    </w:p>
    <w:p w14:paraId="56E0037E" w14:textId="77777777" w:rsidR="00010289" w:rsidRPr="002A5400" w:rsidRDefault="00010289" w:rsidP="00010289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color w:val="000000"/>
          <w:lang w:val="es-ES"/>
        </w:rPr>
      </w:pPr>
      <w:r w:rsidRPr="002A5400">
        <w:rPr>
          <w:rFonts w:ascii="Tahoma" w:hAnsi="Tahoma" w:cs="Tahoma"/>
          <w:color w:val="000000"/>
          <w:lang w:val="es-ES"/>
        </w:rPr>
        <w:t>Informe del secretario sobre aprobación de las actas 111 de marzo 26 de 2021, 112 de junio 15 de 2021 y 113 de octubre 22 de 2021.</w:t>
      </w:r>
    </w:p>
    <w:p w14:paraId="6AF2DED3" w14:textId="77777777" w:rsidR="00010289" w:rsidRPr="002A5400" w:rsidRDefault="00010289" w:rsidP="00010289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color w:val="000000"/>
          <w:lang w:val="es-ES"/>
        </w:rPr>
      </w:pPr>
      <w:r w:rsidRPr="002A5400">
        <w:rPr>
          <w:rFonts w:ascii="Tahoma" w:hAnsi="Tahoma" w:cs="Tahoma"/>
          <w:color w:val="000000"/>
          <w:lang w:val="es-ES"/>
        </w:rPr>
        <w:t>Elección de c</w:t>
      </w:r>
      <w:bookmarkStart w:id="2" w:name="_GoBack"/>
      <w:bookmarkEnd w:id="2"/>
      <w:r w:rsidRPr="002A5400">
        <w:rPr>
          <w:rFonts w:ascii="Tahoma" w:hAnsi="Tahoma" w:cs="Tahoma"/>
          <w:color w:val="000000"/>
          <w:lang w:val="es-ES"/>
        </w:rPr>
        <w:t>omisión para la aprobación del acta y escrutinios.</w:t>
      </w:r>
    </w:p>
    <w:p w14:paraId="025B2DA2" w14:textId="77777777" w:rsidR="00010289" w:rsidRPr="002A5400" w:rsidRDefault="00010289" w:rsidP="00010289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color w:val="000000"/>
          <w:lang w:val="es-ES"/>
        </w:rPr>
      </w:pPr>
      <w:r w:rsidRPr="002A5400">
        <w:rPr>
          <w:rFonts w:ascii="Tahoma" w:hAnsi="Tahoma" w:cs="Tahoma"/>
          <w:color w:val="000000"/>
          <w:lang w:val="es-ES"/>
        </w:rPr>
        <w:t xml:space="preserve">Saludo del presidente de la Junta Directiva y lectura del informe de funcionamiento de la Junta Directiva e informe de gobierno corporativo. </w:t>
      </w:r>
    </w:p>
    <w:p w14:paraId="7EF23F65" w14:textId="77777777" w:rsidR="00010289" w:rsidRPr="002A5400" w:rsidRDefault="00010289" w:rsidP="00010289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color w:val="000000"/>
          <w:lang w:val="es-ES"/>
        </w:rPr>
      </w:pPr>
      <w:r w:rsidRPr="002A5400">
        <w:rPr>
          <w:rFonts w:ascii="Tahoma" w:hAnsi="Tahoma" w:cs="Tahoma"/>
          <w:color w:val="000000"/>
          <w:lang w:val="es-ES"/>
        </w:rPr>
        <w:t xml:space="preserve">Presentación y aprobación del Reporte Integrado de Gestión del año 2021. </w:t>
      </w:r>
    </w:p>
    <w:p w14:paraId="2E76F198" w14:textId="77777777" w:rsidR="00010289" w:rsidRPr="002A5400" w:rsidRDefault="00010289" w:rsidP="00010289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color w:val="000000"/>
          <w:lang w:val="es-ES"/>
        </w:rPr>
      </w:pPr>
      <w:r w:rsidRPr="002A5400">
        <w:rPr>
          <w:rFonts w:ascii="Tahoma" w:hAnsi="Tahoma" w:cs="Tahoma"/>
          <w:color w:val="000000"/>
          <w:lang w:val="es-ES"/>
        </w:rPr>
        <w:t>Lectura y presentación de los estados financieros individuales y consolidados de ISA a 31 de diciembre de 2021.</w:t>
      </w:r>
    </w:p>
    <w:p w14:paraId="241F0DFE" w14:textId="77777777" w:rsidR="00010289" w:rsidRPr="002A5400" w:rsidRDefault="00010289" w:rsidP="00010289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color w:val="000000"/>
          <w:lang w:val="es-ES"/>
        </w:rPr>
      </w:pPr>
      <w:r w:rsidRPr="002A5400">
        <w:rPr>
          <w:rFonts w:ascii="Tahoma" w:hAnsi="Tahoma" w:cs="Tahoma"/>
          <w:color w:val="000000"/>
          <w:lang w:val="es-ES"/>
        </w:rPr>
        <w:t>Lectura del dictamen del revisor fiscal.</w:t>
      </w:r>
    </w:p>
    <w:p w14:paraId="56687E79" w14:textId="77777777" w:rsidR="00010289" w:rsidRPr="002A5400" w:rsidRDefault="00010289" w:rsidP="00010289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color w:val="000000"/>
          <w:lang w:val="es-ES"/>
        </w:rPr>
      </w:pPr>
      <w:r w:rsidRPr="002A5400">
        <w:rPr>
          <w:rFonts w:ascii="Tahoma" w:hAnsi="Tahoma" w:cs="Tahoma"/>
          <w:color w:val="000000"/>
          <w:lang w:val="es-ES"/>
        </w:rPr>
        <w:t>Aprobación de los estados financieros individuales y consolidados de ISA a 31 de diciembre de 2021.</w:t>
      </w:r>
    </w:p>
    <w:p w14:paraId="01C8C074" w14:textId="77777777" w:rsidR="00010289" w:rsidRPr="002A5400" w:rsidRDefault="00010289" w:rsidP="00010289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color w:val="000000"/>
          <w:lang w:val="es-ES"/>
        </w:rPr>
      </w:pPr>
      <w:r w:rsidRPr="002A5400">
        <w:rPr>
          <w:rFonts w:ascii="Tahoma" w:hAnsi="Tahoma" w:cs="Tahoma"/>
          <w:color w:val="000000"/>
          <w:lang w:val="es-ES"/>
        </w:rPr>
        <w:t xml:space="preserve">Aprobación del proyecto de distribución de utilidades del ejercicio 2021 para decretar dividendos y constitución de reservas patrimoniales. </w:t>
      </w:r>
    </w:p>
    <w:p w14:paraId="0D8BC31D" w14:textId="77777777" w:rsidR="00010289" w:rsidRPr="002A5400" w:rsidRDefault="00010289" w:rsidP="00010289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color w:val="000000"/>
          <w:lang w:val="es-ES"/>
        </w:rPr>
      </w:pPr>
      <w:r w:rsidRPr="002A5400">
        <w:rPr>
          <w:rFonts w:ascii="Tahoma" w:hAnsi="Tahoma" w:cs="Tahoma"/>
          <w:color w:val="000000"/>
          <w:lang w:val="es-ES"/>
        </w:rPr>
        <w:t>Lectura y aprobación de la reforma de estatutos.</w:t>
      </w:r>
    </w:p>
    <w:p w14:paraId="45C8E004" w14:textId="77777777" w:rsidR="00010289" w:rsidRPr="002A5400" w:rsidRDefault="00010289" w:rsidP="00010289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color w:val="000000"/>
          <w:lang w:val="es-ES"/>
        </w:rPr>
      </w:pPr>
      <w:r w:rsidRPr="002A5400">
        <w:rPr>
          <w:rFonts w:ascii="Tahoma" w:hAnsi="Tahoma" w:cs="Tahoma"/>
          <w:color w:val="000000"/>
          <w:lang w:val="es-ES"/>
        </w:rPr>
        <w:t xml:space="preserve">Elección del revisor fiscal y asignación de honorarios. </w:t>
      </w:r>
    </w:p>
    <w:p w14:paraId="4646D7F0" w14:textId="77777777" w:rsidR="00010289" w:rsidRPr="002A5400" w:rsidRDefault="00010289" w:rsidP="00010289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color w:val="000000"/>
          <w:lang w:val="es-ES"/>
        </w:rPr>
      </w:pPr>
      <w:r w:rsidRPr="002A5400">
        <w:rPr>
          <w:rFonts w:ascii="Tahoma" w:hAnsi="Tahoma" w:cs="Tahoma"/>
          <w:color w:val="000000"/>
          <w:lang w:val="es-ES"/>
        </w:rPr>
        <w:t xml:space="preserve">Elección de la Junta Directiva </w:t>
      </w:r>
    </w:p>
    <w:p w14:paraId="26D6EDE7" w14:textId="77777777" w:rsidR="00010289" w:rsidRPr="002A5400" w:rsidRDefault="00010289" w:rsidP="00010289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color w:val="000000"/>
          <w:lang w:val="es-ES"/>
        </w:rPr>
      </w:pPr>
      <w:r w:rsidRPr="002A5400">
        <w:rPr>
          <w:rFonts w:ascii="Tahoma" w:hAnsi="Tahoma" w:cs="Tahoma"/>
          <w:color w:val="000000"/>
          <w:lang w:val="es-ES"/>
        </w:rPr>
        <w:t>Lectura y aprobación de la política de sucesión de la Junta Directiva.</w:t>
      </w:r>
    </w:p>
    <w:p w14:paraId="1E7176FC" w14:textId="77777777" w:rsidR="00010289" w:rsidRPr="002A5400" w:rsidRDefault="00010289" w:rsidP="00010289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color w:val="000000"/>
          <w:lang w:val="es-ES"/>
        </w:rPr>
      </w:pPr>
      <w:r w:rsidRPr="002A5400">
        <w:rPr>
          <w:rFonts w:ascii="Tahoma" w:hAnsi="Tahoma" w:cs="Tahoma"/>
          <w:color w:val="000000"/>
          <w:lang w:val="es-ES"/>
        </w:rPr>
        <w:t>Lectura y aprobación de la política de remuneración de la Junta Directiva.</w:t>
      </w:r>
    </w:p>
    <w:p w14:paraId="01EE60A4" w14:textId="77777777" w:rsidR="00010289" w:rsidRPr="002A5400" w:rsidRDefault="00010289" w:rsidP="00010289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color w:val="000000"/>
          <w:lang w:val="es-ES"/>
        </w:rPr>
      </w:pPr>
      <w:r w:rsidRPr="002A5400">
        <w:rPr>
          <w:rFonts w:ascii="Tahoma" w:hAnsi="Tahoma" w:cs="Tahoma"/>
          <w:color w:val="000000"/>
          <w:lang w:val="es-ES"/>
        </w:rPr>
        <w:t xml:space="preserve">Aprobación de honorarios de los miembros de la Junta Directiva </w:t>
      </w:r>
    </w:p>
    <w:p w14:paraId="49A8161A" w14:textId="77777777" w:rsidR="00C252EF" w:rsidRPr="002A5400" w:rsidRDefault="00010289" w:rsidP="00DD26AD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color w:val="000000"/>
          <w:lang w:val="es-ES"/>
        </w:rPr>
      </w:pPr>
      <w:r w:rsidRPr="002A5400">
        <w:rPr>
          <w:rFonts w:ascii="Tahoma" w:hAnsi="Tahoma" w:cs="Tahoma"/>
          <w:color w:val="000000"/>
          <w:lang w:val="es-ES"/>
        </w:rPr>
        <w:t>Varios o proposiciones de los accionistas.</w:t>
      </w:r>
    </w:p>
    <w:p w14:paraId="1CCE8FB4" w14:textId="77777777" w:rsidR="00175787" w:rsidRDefault="00175787" w:rsidP="00C252EF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6D96FF61" w14:textId="235F5F0F" w:rsidR="00DD26AD" w:rsidRPr="002A5400" w:rsidRDefault="00DD26AD" w:rsidP="00C252EF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  <w:lang w:eastAsia="en-US"/>
        </w:rPr>
      </w:pPr>
      <w:r w:rsidRPr="002A5400">
        <w:rPr>
          <w:rFonts w:ascii="Tahoma" w:hAnsi="Tahoma" w:cs="Tahoma"/>
          <w:sz w:val="22"/>
          <w:szCs w:val="22"/>
          <w:lang w:eastAsia="es-CO"/>
        </w:rPr>
        <w:t xml:space="preserve">El apoderado cuenta con precisas instrucciones para votar las propuestas en los términos arriba señalados y con las facultades que en </w:t>
      </w:r>
      <w:r w:rsidR="00FF685C" w:rsidRPr="002A5400">
        <w:rPr>
          <w:rFonts w:ascii="Tahoma" w:hAnsi="Tahoma" w:cs="Tahoma"/>
          <w:sz w:val="22"/>
          <w:szCs w:val="22"/>
          <w:lang w:eastAsia="es-CO"/>
        </w:rPr>
        <w:t>la</w:t>
      </w:r>
      <w:r w:rsidRPr="002A5400">
        <w:rPr>
          <w:rFonts w:ascii="Tahoma" w:hAnsi="Tahoma" w:cs="Tahoma"/>
          <w:sz w:val="22"/>
          <w:szCs w:val="22"/>
          <w:lang w:eastAsia="es-CO"/>
        </w:rPr>
        <w:t xml:space="preserve"> calidad de accionista </w:t>
      </w:r>
      <w:r w:rsidR="00FF685C" w:rsidRPr="002A5400">
        <w:rPr>
          <w:rFonts w:ascii="Tahoma" w:hAnsi="Tahoma" w:cs="Tahoma"/>
          <w:sz w:val="22"/>
          <w:szCs w:val="22"/>
          <w:lang w:eastAsia="es-CO"/>
        </w:rPr>
        <w:t xml:space="preserve">le </w:t>
      </w:r>
      <w:r w:rsidRPr="002A5400">
        <w:rPr>
          <w:rFonts w:ascii="Tahoma" w:hAnsi="Tahoma" w:cs="Tahoma"/>
          <w:sz w:val="22"/>
          <w:szCs w:val="22"/>
          <w:lang w:eastAsia="es-CO"/>
        </w:rPr>
        <w:t xml:space="preserve">corresponden en el marco de la Asamblea Ordinaria. </w:t>
      </w:r>
    </w:p>
    <w:p w14:paraId="54D01BF5" w14:textId="61F573C0" w:rsidR="00DD26AD" w:rsidRPr="002A5400" w:rsidRDefault="00DD26AD" w:rsidP="00DD26A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CO" w:eastAsia="es-CO"/>
        </w:rPr>
      </w:pPr>
    </w:p>
    <w:p w14:paraId="064FF70F" w14:textId="78EA8F59" w:rsidR="00743334" w:rsidRPr="002A5400" w:rsidRDefault="00743334" w:rsidP="00DD26A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CO" w:eastAsia="es-CO"/>
        </w:rPr>
      </w:pPr>
      <w:r w:rsidRPr="002A5400">
        <w:rPr>
          <w:rFonts w:ascii="Tahoma" w:hAnsi="Tahoma" w:cs="Tahoma"/>
          <w:sz w:val="22"/>
          <w:szCs w:val="22"/>
          <w:lang w:val="es-CO" w:eastAsia="es-CO"/>
        </w:rPr>
        <w:t xml:space="preserve">Igualmente, declaro que tengo las autorizaciones legales o estatutarias suficientes para otorgar el respectivo poder a nombre del Apoderado. </w:t>
      </w:r>
    </w:p>
    <w:p w14:paraId="6F43A80B" w14:textId="77777777" w:rsidR="00743334" w:rsidRPr="002A5400" w:rsidRDefault="00743334" w:rsidP="00DD26A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CO" w:eastAsia="es-CO"/>
        </w:rPr>
      </w:pPr>
    </w:p>
    <w:p w14:paraId="4ECD5940" w14:textId="44C5B1D2" w:rsidR="00DD26AD" w:rsidRPr="002A5400" w:rsidRDefault="00DD26AD" w:rsidP="00DD26AD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CO" w:eastAsia="es-CO"/>
        </w:rPr>
      </w:pPr>
      <w:r w:rsidRPr="002A5400">
        <w:rPr>
          <w:rFonts w:ascii="Tahoma" w:hAnsi="Tahoma" w:cs="Tahoma"/>
          <w:sz w:val="22"/>
          <w:szCs w:val="22"/>
          <w:lang w:val="es-CO" w:eastAsia="es-CO"/>
        </w:rPr>
        <w:t xml:space="preserve">Autorizo el tratamiento de datos personales a ISA con la finalidad que pueda cumplir con sus obligaciones derivadas de </w:t>
      </w:r>
      <w:r w:rsidR="004C7B23" w:rsidRPr="002A5400">
        <w:rPr>
          <w:rFonts w:ascii="Tahoma" w:hAnsi="Tahoma" w:cs="Tahoma"/>
          <w:sz w:val="22"/>
          <w:szCs w:val="22"/>
          <w:lang w:val="es-CO" w:eastAsia="es-CO"/>
        </w:rPr>
        <w:t>la</w:t>
      </w:r>
      <w:r w:rsidRPr="002A5400">
        <w:rPr>
          <w:rFonts w:ascii="Tahoma" w:hAnsi="Tahoma" w:cs="Tahoma"/>
          <w:sz w:val="22"/>
          <w:szCs w:val="22"/>
          <w:lang w:val="es-CO" w:eastAsia="es-CO"/>
        </w:rPr>
        <w:t xml:space="preserve"> calidad de accionista y para contactar</w:t>
      </w:r>
      <w:r w:rsidR="004C7B23" w:rsidRPr="002A5400">
        <w:rPr>
          <w:rFonts w:ascii="Tahoma" w:hAnsi="Tahoma" w:cs="Tahoma"/>
          <w:sz w:val="22"/>
          <w:szCs w:val="22"/>
          <w:lang w:val="es-CO" w:eastAsia="es-CO"/>
        </w:rPr>
        <w:t>nos</w:t>
      </w:r>
      <w:r w:rsidRPr="002A5400">
        <w:rPr>
          <w:rFonts w:ascii="Tahoma" w:hAnsi="Tahoma" w:cs="Tahoma"/>
          <w:sz w:val="22"/>
          <w:szCs w:val="22"/>
          <w:lang w:val="es-CO" w:eastAsia="es-CO"/>
        </w:rPr>
        <w:t xml:space="preserve"> para los fines de recibir información relativa a la Empresa y los demás fines señalados en la política de tratamiento de datos personales que se encuentra disponible en www.isa.co </w:t>
      </w:r>
    </w:p>
    <w:p w14:paraId="36E5BE86" w14:textId="77777777" w:rsidR="00DD26AD" w:rsidRPr="002A5400" w:rsidRDefault="00DD26AD" w:rsidP="00DD26A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es-CO" w:eastAsia="es-CO"/>
        </w:rPr>
      </w:pPr>
    </w:p>
    <w:p w14:paraId="26CADF17" w14:textId="77777777" w:rsidR="00DD26AD" w:rsidRPr="002A5400" w:rsidRDefault="00DD26AD" w:rsidP="00DD26A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es-CO" w:eastAsia="es-CO"/>
        </w:rPr>
      </w:pPr>
      <w:r w:rsidRPr="002A5400">
        <w:rPr>
          <w:rFonts w:ascii="Tahoma" w:hAnsi="Tahoma" w:cs="Tahoma"/>
          <w:sz w:val="22"/>
          <w:szCs w:val="22"/>
          <w:lang w:val="es-CO" w:eastAsia="es-CO"/>
        </w:rPr>
        <w:t>Atentamente,</w:t>
      </w:r>
    </w:p>
    <w:p w14:paraId="4FDD48FA" w14:textId="77777777" w:rsidR="00DD26AD" w:rsidRPr="002A5400" w:rsidRDefault="00DD26AD" w:rsidP="00DD26A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es-CO" w:eastAsia="es-CO"/>
        </w:rPr>
      </w:pPr>
    </w:p>
    <w:p w14:paraId="3D895035" w14:textId="77777777" w:rsidR="00DD26AD" w:rsidRPr="002A5400" w:rsidRDefault="00DD26AD" w:rsidP="00DD26A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es-CO" w:eastAsia="es-CO"/>
        </w:rPr>
      </w:pPr>
      <w:r w:rsidRPr="002A5400">
        <w:rPr>
          <w:rFonts w:ascii="Tahoma" w:hAnsi="Tahoma" w:cs="Tahoma"/>
          <w:sz w:val="22"/>
          <w:szCs w:val="22"/>
          <w:lang w:val="es-CO" w:eastAsia="es-CO"/>
        </w:rPr>
        <w:t>___________________________________</w:t>
      </w:r>
    </w:p>
    <w:p w14:paraId="57D6D6E5" w14:textId="77777777" w:rsidR="00DD26AD" w:rsidRPr="002A5400" w:rsidRDefault="00DD26AD" w:rsidP="00DD26A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es-CO" w:eastAsia="es-CO"/>
        </w:rPr>
      </w:pPr>
      <w:r w:rsidRPr="002A5400">
        <w:rPr>
          <w:rFonts w:ascii="Tahoma" w:hAnsi="Tahoma" w:cs="Tahoma"/>
          <w:sz w:val="22"/>
          <w:szCs w:val="22"/>
          <w:lang w:val="es-CO" w:eastAsia="es-CO"/>
        </w:rPr>
        <w:t xml:space="preserve">Firma </w:t>
      </w:r>
      <w:r w:rsidR="00F044F1" w:rsidRPr="002A5400">
        <w:rPr>
          <w:rFonts w:ascii="Tahoma" w:hAnsi="Tahoma" w:cs="Tahoma"/>
          <w:sz w:val="22"/>
          <w:szCs w:val="22"/>
          <w:lang w:val="es-CO" w:eastAsia="es-CO"/>
        </w:rPr>
        <w:t>del Representante</w:t>
      </w:r>
    </w:p>
    <w:p w14:paraId="67FF00A1" w14:textId="0F585C03" w:rsidR="00DD26AD" w:rsidRPr="002A5400" w:rsidRDefault="00DD26AD" w:rsidP="00DD26A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es-CO" w:eastAsia="es-CO"/>
        </w:rPr>
      </w:pPr>
      <w:r w:rsidRPr="002A5400">
        <w:rPr>
          <w:rFonts w:ascii="Tahoma" w:hAnsi="Tahoma" w:cs="Tahoma"/>
          <w:sz w:val="22"/>
          <w:szCs w:val="22"/>
          <w:lang w:val="es-CO" w:eastAsia="es-CO"/>
        </w:rPr>
        <w:t xml:space="preserve">Nombre: </w:t>
      </w:r>
    </w:p>
    <w:p w14:paraId="3CC820D7" w14:textId="0CFB64C5" w:rsidR="00DD26AD" w:rsidRPr="002A5400" w:rsidRDefault="00DD26AD" w:rsidP="00DD26A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es-CO" w:eastAsia="es-CO"/>
        </w:rPr>
      </w:pPr>
      <w:r w:rsidRPr="002A5400">
        <w:rPr>
          <w:rFonts w:ascii="Tahoma" w:hAnsi="Tahoma" w:cs="Tahoma"/>
          <w:sz w:val="22"/>
          <w:szCs w:val="22"/>
          <w:lang w:val="es-CO" w:eastAsia="es-CO"/>
        </w:rPr>
        <w:t>Identificación:</w:t>
      </w:r>
    </w:p>
    <w:p w14:paraId="64A0B7B6" w14:textId="0C4C4BD4" w:rsidR="00DD26AD" w:rsidRPr="002A5400" w:rsidRDefault="00DD26AD" w:rsidP="00DD26A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es-CO" w:eastAsia="es-CO"/>
        </w:rPr>
      </w:pPr>
      <w:r w:rsidRPr="002A5400">
        <w:rPr>
          <w:rFonts w:ascii="Tahoma" w:hAnsi="Tahoma" w:cs="Tahoma"/>
          <w:sz w:val="22"/>
          <w:szCs w:val="22"/>
          <w:lang w:val="es-CO" w:eastAsia="es-CO"/>
        </w:rPr>
        <w:t>Fecha:</w:t>
      </w:r>
      <w:r w:rsidR="0040244C" w:rsidRPr="002A5400">
        <w:rPr>
          <w:rFonts w:ascii="Tahoma" w:hAnsi="Tahoma" w:cs="Tahoma"/>
          <w:sz w:val="22"/>
          <w:szCs w:val="22"/>
          <w:lang w:val="es-CO" w:eastAsia="es-CO"/>
        </w:rPr>
        <w:t xml:space="preserve"> </w:t>
      </w:r>
    </w:p>
    <w:p w14:paraId="1903491C" w14:textId="08C0E124" w:rsidR="006E5F64" w:rsidRPr="002A5400" w:rsidRDefault="00DD26AD" w:rsidP="00911E9C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CO" w:eastAsia="es-CO"/>
        </w:rPr>
      </w:pPr>
      <w:r w:rsidRPr="002A5400">
        <w:rPr>
          <w:rFonts w:ascii="Tahoma" w:hAnsi="Tahoma" w:cs="Tahoma"/>
          <w:sz w:val="22"/>
          <w:szCs w:val="22"/>
          <w:lang w:val="es-CO" w:eastAsia="es-CO"/>
        </w:rPr>
        <w:t xml:space="preserve">Anexo: </w:t>
      </w:r>
      <w:r w:rsidR="00010289" w:rsidRPr="002A5400">
        <w:rPr>
          <w:rFonts w:ascii="Tahoma" w:hAnsi="Tahoma" w:cs="Tahoma"/>
          <w:sz w:val="22"/>
          <w:szCs w:val="22"/>
          <w:lang w:val="es-CO" w:eastAsia="es-CO"/>
        </w:rPr>
        <w:t xml:space="preserve">Se debe presentar </w:t>
      </w:r>
      <w:r w:rsidR="006E5F64" w:rsidRPr="002A5400">
        <w:rPr>
          <w:rFonts w:ascii="Tahoma" w:hAnsi="Tahoma" w:cs="Tahoma"/>
          <w:sz w:val="22"/>
          <w:szCs w:val="22"/>
          <w:lang w:val="es-CO" w:eastAsia="es-CO"/>
        </w:rPr>
        <w:t>copia del certificado de existencia y representación legal del accionista persona jurídica o del documento equivalente, donde se pueda comprobar la existencia y la representación de la persona jurídica, y en todo caso con una vigencia no superior a 3 meses.</w:t>
      </w:r>
    </w:p>
    <w:p w14:paraId="241BC777" w14:textId="77777777" w:rsidR="004C7B23" w:rsidRPr="002A5400" w:rsidRDefault="004C7B23" w:rsidP="004C7B23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es-CO" w:eastAsia="es-CO"/>
        </w:rPr>
      </w:pPr>
    </w:p>
    <w:p w14:paraId="58BFE4F0" w14:textId="77777777" w:rsidR="00DD26AD" w:rsidRPr="002A5400" w:rsidRDefault="00DD26AD" w:rsidP="00DD26A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es-CO" w:eastAsia="es-CO"/>
        </w:rPr>
      </w:pPr>
    </w:p>
    <w:p w14:paraId="54BEBAAE" w14:textId="77777777" w:rsidR="00DD26AD" w:rsidRPr="002A5400" w:rsidRDefault="00DD26AD" w:rsidP="00DD26AD">
      <w:pPr>
        <w:autoSpaceDE w:val="0"/>
        <w:autoSpaceDN w:val="0"/>
        <w:adjustRightInd w:val="0"/>
        <w:rPr>
          <w:rFonts w:ascii="Tahoma" w:hAnsi="Tahoma" w:cs="Tahoma"/>
          <w:i/>
          <w:sz w:val="22"/>
          <w:szCs w:val="22"/>
          <w:lang w:val="es-CO" w:eastAsia="es-CO"/>
        </w:rPr>
      </w:pPr>
      <w:r w:rsidRPr="002A5400">
        <w:rPr>
          <w:rFonts w:ascii="Tahoma" w:hAnsi="Tahoma" w:cs="Tahoma"/>
          <w:sz w:val="22"/>
          <w:szCs w:val="22"/>
          <w:lang w:val="es-CO" w:eastAsia="es-CO"/>
        </w:rPr>
        <w:t>*</w:t>
      </w:r>
      <w:r w:rsidRPr="002A5400">
        <w:rPr>
          <w:rFonts w:ascii="Tahoma" w:hAnsi="Tahoma" w:cs="Tahoma"/>
          <w:i/>
          <w:sz w:val="22"/>
          <w:szCs w:val="22"/>
          <w:lang w:val="es-CO" w:eastAsia="es-CO"/>
        </w:rPr>
        <w:t>Este poder no requiere autenticación ante Notario.</w:t>
      </w:r>
    </w:p>
    <w:p w14:paraId="340C89D7" w14:textId="77777777" w:rsidR="001E02B4" w:rsidRPr="002A5400" w:rsidRDefault="001E02B4" w:rsidP="001E76B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CO" w:eastAsia="es-CO"/>
        </w:rPr>
      </w:pPr>
    </w:p>
    <w:p w14:paraId="6010D4C5" w14:textId="77777777" w:rsidR="00DD26AD" w:rsidRPr="002A5400" w:rsidRDefault="00DD26AD" w:rsidP="001E76B4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CO" w:eastAsia="es-CO"/>
        </w:rPr>
      </w:pPr>
    </w:p>
    <w:sectPr w:rsidR="00DD26AD" w:rsidRPr="002A5400" w:rsidSect="00E86A0B">
      <w:headerReference w:type="default" r:id="rId11"/>
      <w:pgSz w:w="11906" w:h="16838"/>
      <w:pgMar w:top="1134" w:right="1134" w:bottom="1134" w:left="1134" w:header="73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AE2FA" w14:textId="77777777" w:rsidR="00DA42B0" w:rsidRDefault="00DA42B0" w:rsidP="007D15EA">
      <w:r>
        <w:separator/>
      </w:r>
    </w:p>
  </w:endnote>
  <w:endnote w:type="continuationSeparator" w:id="0">
    <w:p w14:paraId="22A3BCAF" w14:textId="77777777" w:rsidR="00DA42B0" w:rsidRDefault="00DA42B0" w:rsidP="007D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egrita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F7757" w14:textId="77777777" w:rsidR="00DA42B0" w:rsidRDefault="00DA42B0" w:rsidP="007D15EA">
      <w:r>
        <w:separator/>
      </w:r>
    </w:p>
  </w:footnote>
  <w:footnote w:type="continuationSeparator" w:id="0">
    <w:p w14:paraId="003F6874" w14:textId="77777777" w:rsidR="00DA42B0" w:rsidRDefault="00DA42B0" w:rsidP="007D1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0F2AC" w14:textId="77777777" w:rsidR="005266C0" w:rsidRDefault="005266C0" w:rsidP="008D1C82">
    <w:pPr>
      <w:autoSpaceDE w:val="0"/>
      <w:autoSpaceDN w:val="0"/>
      <w:adjustRightInd w:val="0"/>
      <w:jc w:val="center"/>
    </w:pPr>
  </w:p>
  <w:p w14:paraId="747A738B" w14:textId="77777777" w:rsidR="008D1C82" w:rsidRDefault="008D1C82" w:rsidP="008D1C82">
    <w:pPr>
      <w:autoSpaceDE w:val="0"/>
      <w:autoSpaceDN w:val="0"/>
      <w:adjustRightInd w:val="0"/>
      <w:jc w:val="center"/>
      <w:rPr>
        <w:rFonts w:ascii="Arial" w:hAnsi="Arial" w:cs="Arial"/>
        <w:b/>
        <w:bCs/>
        <w:sz w:val="22"/>
        <w:szCs w:val="22"/>
        <w:lang w:val="es-CO" w:eastAsia="es-CO"/>
      </w:rPr>
    </w:pPr>
  </w:p>
  <w:p w14:paraId="18AF8B24" w14:textId="77777777" w:rsidR="005266C0" w:rsidRPr="005266C0" w:rsidRDefault="005266C0" w:rsidP="005266C0">
    <w:pPr>
      <w:autoSpaceDE w:val="0"/>
      <w:autoSpaceDN w:val="0"/>
      <w:adjustRightInd w:val="0"/>
      <w:jc w:val="center"/>
      <w:rPr>
        <w:rFonts w:ascii="Arial" w:hAnsi="Arial" w:cs="Arial"/>
        <w:b/>
        <w:bCs/>
        <w:sz w:val="22"/>
        <w:szCs w:val="22"/>
        <w:lang w:val="es-CO" w:eastAsia="es-CO"/>
      </w:rPr>
    </w:pPr>
    <w:r w:rsidRPr="00B56DC3">
      <w:rPr>
        <w:rFonts w:ascii="Arial" w:hAnsi="Arial" w:cs="Arial"/>
        <w:b/>
        <w:bCs/>
        <w:sz w:val="22"/>
        <w:szCs w:val="22"/>
        <w:lang w:val="es-CO" w:eastAsia="es-CO"/>
      </w:rPr>
      <w:t xml:space="preserve">Modelo de poder otorgado por </w:t>
    </w:r>
    <w:r w:rsidR="00A9107A" w:rsidRPr="00B56DC3">
      <w:rPr>
        <w:rFonts w:ascii="Arial" w:hAnsi="Arial" w:cs="Arial"/>
        <w:b/>
        <w:bCs/>
        <w:sz w:val="22"/>
        <w:szCs w:val="22"/>
        <w:lang w:val="es-CO" w:eastAsia="es-CO"/>
      </w:rPr>
      <w:t>persona jurídica</w:t>
    </w:r>
    <w:r w:rsidR="00A9107A" w:rsidRPr="005266C0">
      <w:rPr>
        <w:rFonts w:ascii="Arial" w:hAnsi="Arial" w:cs="Arial"/>
        <w:b/>
        <w:bCs/>
        <w:sz w:val="22"/>
        <w:szCs w:val="22"/>
        <w:lang w:val="es-CO" w:eastAsia="es-CO"/>
      </w:rPr>
      <w:t xml:space="preserve"> </w:t>
    </w:r>
    <w:r w:rsidR="00A9107A" w:rsidRPr="00B56DC3">
      <w:rPr>
        <w:rFonts w:ascii="Arial" w:hAnsi="Arial" w:cs="Arial"/>
        <w:b/>
        <w:bCs/>
        <w:sz w:val="22"/>
        <w:szCs w:val="22"/>
        <w:lang w:val="es-CO" w:eastAsia="es-CO"/>
      </w:rPr>
      <w:t>nacional o extranjera</w:t>
    </w:r>
  </w:p>
  <w:p w14:paraId="2179B06F" w14:textId="77777777" w:rsidR="00B56DC3" w:rsidRPr="00DD26AD" w:rsidRDefault="00B56DC3" w:rsidP="00DD26AD">
    <w:pPr>
      <w:autoSpaceDE w:val="0"/>
      <w:autoSpaceDN w:val="0"/>
      <w:adjustRightInd w:val="0"/>
      <w:jc w:val="center"/>
      <w:rPr>
        <w:rFonts w:ascii="Arial-BoldMT" w:cs="Arial-BoldMT"/>
        <w:b/>
        <w:bCs/>
        <w:sz w:val="22"/>
        <w:szCs w:val="22"/>
        <w:lang w:val="es-CO" w:eastAsia="es-CO"/>
      </w:rPr>
    </w:pPr>
    <w:r>
      <w:rPr>
        <w:rFonts w:ascii="Arial-BoldMT" w:cs="Arial-BoldMT"/>
        <w:b/>
        <w:bCs/>
        <w:sz w:val="22"/>
        <w:szCs w:val="22"/>
        <w:lang w:val="es-CO" w:eastAsia="es-CO"/>
      </w:rPr>
      <w:t>ASAMBLEA GENE</w:t>
    </w:r>
    <w:r w:rsidR="00DA47FD">
      <w:rPr>
        <w:rFonts w:ascii="Arial-BoldMT" w:cs="Arial-BoldMT"/>
        <w:b/>
        <w:bCs/>
        <w:sz w:val="22"/>
        <w:szCs w:val="22"/>
        <w:lang w:val="es-CO" w:eastAsia="es-CO"/>
      </w:rPr>
      <w:t xml:space="preserve">RAL ORDINARIA DE ACCIONISTAS </w:t>
    </w:r>
    <w:proofErr w:type="gramStart"/>
    <w:r w:rsidR="00DD26AD">
      <w:rPr>
        <w:rFonts w:ascii="Arial-BoldMT" w:cs="Arial-BoldMT"/>
        <w:b/>
        <w:bCs/>
        <w:sz w:val="22"/>
        <w:szCs w:val="22"/>
        <w:lang w:val="es-CO" w:eastAsia="es-CO"/>
      </w:rPr>
      <w:t>-  ISA</w:t>
    </w:r>
    <w:proofErr w:type="gramEnd"/>
  </w:p>
  <w:p w14:paraId="54724952" w14:textId="77777777" w:rsidR="00B56DC3" w:rsidRDefault="00B56DC3" w:rsidP="00B56DC3">
    <w:pPr>
      <w:pStyle w:val="Encabezado"/>
      <w:jc w:val="right"/>
    </w:pPr>
    <w:r>
      <w:rPr>
        <w:lang w:val="es-CO"/>
      </w:rPr>
      <w:t xml:space="preserve"> </w:t>
    </w:r>
  </w:p>
  <w:p w14:paraId="3F73B511" w14:textId="77777777" w:rsidR="00B56DC3" w:rsidRDefault="00B56D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90864"/>
    <w:multiLevelType w:val="hybridMultilevel"/>
    <w:tmpl w:val="CF6AD2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663BF"/>
    <w:multiLevelType w:val="hybridMultilevel"/>
    <w:tmpl w:val="60F4C8D2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60912"/>
    <w:multiLevelType w:val="hybridMultilevel"/>
    <w:tmpl w:val="63148932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B6C476D"/>
    <w:multiLevelType w:val="hybridMultilevel"/>
    <w:tmpl w:val="D92AD24E"/>
    <w:lvl w:ilvl="0" w:tplc="B96CDCC2">
      <w:start w:val="1"/>
      <w:numFmt w:val="decimal"/>
      <w:lvlText w:val="%1."/>
      <w:lvlJc w:val="left"/>
      <w:pPr>
        <w:ind w:left="720" w:hanging="360"/>
      </w:pPr>
      <w:rPr>
        <w:rFonts w:ascii="Arial Negrita" w:hAnsi="Arial Negrita" w:hint="default"/>
        <w:b/>
        <w:i w:val="0"/>
        <w:strike w:val="0"/>
        <w:dstrike w:val="0"/>
        <w:color w:val="auto"/>
        <w:kern w:val="0"/>
        <w:sz w:val="2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D5A38"/>
    <w:multiLevelType w:val="hybridMultilevel"/>
    <w:tmpl w:val="D4E86CB2"/>
    <w:lvl w:ilvl="0" w:tplc="028C00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B3A47"/>
    <w:multiLevelType w:val="hybridMultilevel"/>
    <w:tmpl w:val="13D2DD70"/>
    <w:lvl w:ilvl="0" w:tplc="F846313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6404D"/>
    <w:multiLevelType w:val="hybridMultilevel"/>
    <w:tmpl w:val="89BEA85E"/>
    <w:lvl w:ilvl="0" w:tplc="24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A6153"/>
    <w:multiLevelType w:val="hybridMultilevel"/>
    <w:tmpl w:val="D5D264A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97302"/>
    <w:multiLevelType w:val="hybridMultilevel"/>
    <w:tmpl w:val="920A19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F1C"/>
    <w:rsid w:val="000017FE"/>
    <w:rsid w:val="00001C07"/>
    <w:rsid w:val="00010289"/>
    <w:rsid w:val="00021406"/>
    <w:rsid w:val="0002476D"/>
    <w:rsid w:val="00095F09"/>
    <w:rsid w:val="000A12F8"/>
    <w:rsid w:val="000E1600"/>
    <w:rsid w:val="0010631B"/>
    <w:rsid w:val="00110BDF"/>
    <w:rsid w:val="0012791E"/>
    <w:rsid w:val="00175787"/>
    <w:rsid w:val="001A279E"/>
    <w:rsid w:val="001D24E3"/>
    <w:rsid w:val="001E02B4"/>
    <w:rsid w:val="001E76B4"/>
    <w:rsid w:val="00207DD8"/>
    <w:rsid w:val="00224578"/>
    <w:rsid w:val="0027358F"/>
    <w:rsid w:val="002800E8"/>
    <w:rsid w:val="00284414"/>
    <w:rsid w:val="00294D9B"/>
    <w:rsid w:val="0029781F"/>
    <w:rsid w:val="002A5400"/>
    <w:rsid w:val="002C2C6C"/>
    <w:rsid w:val="002D15E5"/>
    <w:rsid w:val="003235AD"/>
    <w:rsid w:val="00332A1D"/>
    <w:rsid w:val="00334B2F"/>
    <w:rsid w:val="00361414"/>
    <w:rsid w:val="0036696C"/>
    <w:rsid w:val="003748A3"/>
    <w:rsid w:val="0039763F"/>
    <w:rsid w:val="00401C10"/>
    <w:rsid w:val="0040244C"/>
    <w:rsid w:val="0041638B"/>
    <w:rsid w:val="004163F8"/>
    <w:rsid w:val="00423580"/>
    <w:rsid w:val="00423FE9"/>
    <w:rsid w:val="00434B75"/>
    <w:rsid w:val="00441270"/>
    <w:rsid w:val="00452033"/>
    <w:rsid w:val="0045439B"/>
    <w:rsid w:val="00476C07"/>
    <w:rsid w:val="0048273F"/>
    <w:rsid w:val="004C7B23"/>
    <w:rsid w:val="004D2E8F"/>
    <w:rsid w:val="004D4F27"/>
    <w:rsid w:val="004F15E6"/>
    <w:rsid w:val="0051738A"/>
    <w:rsid w:val="00524061"/>
    <w:rsid w:val="005266C0"/>
    <w:rsid w:val="00531187"/>
    <w:rsid w:val="005A6C64"/>
    <w:rsid w:val="00601DF4"/>
    <w:rsid w:val="00604F1C"/>
    <w:rsid w:val="006259B1"/>
    <w:rsid w:val="00633947"/>
    <w:rsid w:val="00682BB3"/>
    <w:rsid w:val="006B3130"/>
    <w:rsid w:val="006C2B9E"/>
    <w:rsid w:val="006D4D90"/>
    <w:rsid w:val="006E5F64"/>
    <w:rsid w:val="006E5F89"/>
    <w:rsid w:val="007037AB"/>
    <w:rsid w:val="00732118"/>
    <w:rsid w:val="00732394"/>
    <w:rsid w:val="00743334"/>
    <w:rsid w:val="0074565B"/>
    <w:rsid w:val="00774375"/>
    <w:rsid w:val="00787095"/>
    <w:rsid w:val="007A524F"/>
    <w:rsid w:val="007B61CF"/>
    <w:rsid w:val="007D15EA"/>
    <w:rsid w:val="0082544E"/>
    <w:rsid w:val="00836C40"/>
    <w:rsid w:val="00847670"/>
    <w:rsid w:val="00864E19"/>
    <w:rsid w:val="008C1952"/>
    <w:rsid w:val="008C6C7A"/>
    <w:rsid w:val="008D1C82"/>
    <w:rsid w:val="00905662"/>
    <w:rsid w:val="00911E9C"/>
    <w:rsid w:val="0092510E"/>
    <w:rsid w:val="009354B2"/>
    <w:rsid w:val="0093611D"/>
    <w:rsid w:val="00941010"/>
    <w:rsid w:val="009446CC"/>
    <w:rsid w:val="00953E72"/>
    <w:rsid w:val="009B122F"/>
    <w:rsid w:val="009C622A"/>
    <w:rsid w:val="009D1CEA"/>
    <w:rsid w:val="009D23EF"/>
    <w:rsid w:val="009D5398"/>
    <w:rsid w:val="009F15A1"/>
    <w:rsid w:val="009F40F4"/>
    <w:rsid w:val="00A20576"/>
    <w:rsid w:val="00A230CC"/>
    <w:rsid w:val="00A2484A"/>
    <w:rsid w:val="00A474E8"/>
    <w:rsid w:val="00A65643"/>
    <w:rsid w:val="00A9107A"/>
    <w:rsid w:val="00A967AE"/>
    <w:rsid w:val="00AA5382"/>
    <w:rsid w:val="00AB54D3"/>
    <w:rsid w:val="00AC7528"/>
    <w:rsid w:val="00B1458C"/>
    <w:rsid w:val="00B30449"/>
    <w:rsid w:val="00B40B51"/>
    <w:rsid w:val="00B56DC3"/>
    <w:rsid w:val="00B64829"/>
    <w:rsid w:val="00B82FA1"/>
    <w:rsid w:val="00B97EBC"/>
    <w:rsid w:val="00BD1FE5"/>
    <w:rsid w:val="00BF02F6"/>
    <w:rsid w:val="00C00CF3"/>
    <w:rsid w:val="00C04E7C"/>
    <w:rsid w:val="00C11F26"/>
    <w:rsid w:val="00C252EF"/>
    <w:rsid w:val="00C33865"/>
    <w:rsid w:val="00C44413"/>
    <w:rsid w:val="00C9664E"/>
    <w:rsid w:val="00CA1A17"/>
    <w:rsid w:val="00CA4589"/>
    <w:rsid w:val="00D008FD"/>
    <w:rsid w:val="00D1348E"/>
    <w:rsid w:val="00D33562"/>
    <w:rsid w:val="00D51AAB"/>
    <w:rsid w:val="00D62D08"/>
    <w:rsid w:val="00D772D6"/>
    <w:rsid w:val="00D93B5A"/>
    <w:rsid w:val="00DA42B0"/>
    <w:rsid w:val="00DA47FD"/>
    <w:rsid w:val="00DA7D20"/>
    <w:rsid w:val="00DC7FF9"/>
    <w:rsid w:val="00DD206F"/>
    <w:rsid w:val="00DD26AD"/>
    <w:rsid w:val="00DF15B1"/>
    <w:rsid w:val="00E0545D"/>
    <w:rsid w:val="00E15172"/>
    <w:rsid w:val="00E40B86"/>
    <w:rsid w:val="00E470A9"/>
    <w:rsid w:val="00E614C8"/>
    <w:rsid w:val="00E86A0B"/>
    <w:rsid w:val="00E900A9"/>
    <w:rsid w:val="00EB3E1E"/>
    <w:rsid w:val="00F044F1"/>
    <w:rsid w:val="00F91701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,"/>
  <w14:docId w14:val="4391CF6E"/>
  <w15:chartTrackingRefBased/>
  <w15:docId w15:val="{66EE0206-0516-4067-BC95-8BB5CD05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outlineLvl w:val="1"/>
    </w:pPr>
    <w:rPr>
      <w:rFonts w:ascii="Arial" w:hAnsi="Arial"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/>
      <w:sz w:val="24"/>
      <w:lang w:val="es-MX"/>
    </w:rPr>
  </w:style>
  <w:style w:type="character" w:styleId="Refdecomentario">
    <w:name w:val="annotation reference"/>
    <w:uiPriority w:val="99"/>
    <w:semiHidden/>
    <w:unhideWhenUsed/>
    <w:rsid w:val="00601D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01DF4"/>
  </w:style>
  <w:style w:type="character" w:customStyle="1" w:styleId="TextocomentarioCar">
    <w:name w:val="Texto comentario Car"/>
    <w:link w:val="Textocomentario"/>
    <w:uiPriority w:val="99"/>
    <w:semiHidden/>
    <w:rsid w:val="00601DF4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01DF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01DF4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1D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01DF4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7D15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7D15EA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D15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7D15EA"/>
    <w:rPr>
      <w:lang w:val="es-ES" w:eastAsia="es-ES"/>
    </w:rPr>
  </w:style>
  <w:style w:type="table" w:styleId="Tablaconcuadrcula">
    <w:name w:val="Table Grid"/>
    <w:basedOn w:val="Tablanormal"/>
    <w:uiPriority w:val="59"/>
    <w:rsid w:val="00B97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43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D26AD"/>
  </w:style>
  <w:style w:type="character" w:customStyle="1" w:styleId="TextonotapieCar">
    <w:name w:val="Texto nota pie Car"/>
    <w:link w:val="Textonotapie"/>
    <w:uiPriority w:val="99"/>
    <w:semiHidden/>
    <w:rsid w:val="00DD26AD"/>
    <w:rPr>
      <w:lang w:val="es-ES" w:eastAsia="es-ES"/>
    </w:rPr>
  </w:style>
  <w:style w:type="character" w:styleId="Refdenotaalpie">
    <w:name w:val="footnote reference"/>
    <w:uiPriority w:val="99"/>
    <w:semiHidden/>
    <w:unhideWhenUsed/>
    <w:rsid w:val="00DD26AD"/>
    <w:rPr>
      <w:vertAlign w:val="superscript"/>
    </w:rPr>
  </w:style>
  <w:style w:type="paragraph" w:styleId="Prrafodelista">
    <w:name w:val="List Paragraph"/>
    <w:basedOn w:val="Normal"/>
    <w:uiPriority w:val="34"/>
    <w:qFormat/>
    <w:rsid w:val="00911E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mbreActual xmlns="e0c859f2-440a-4fa4-b498-ca826331dbd1" xsi:nil="true"/>
    <Enlace xmlns="e0c859f2-440a-4fa4-b498-ca826331dbd1">
      <Url xsi:nil="true"/>
      <Description xsi:nil="true"/>
    </Enlace>
    <Categoria xmlns="e0c859f2-440a-4fa4-b498-ca826331dbd1">Nuestra Compañía</Categoria>
    <Imagen xmlns="e0c859f2-440a-4fa4-b498-ca826331dbd1">
      <Url xsi:nil="true"/>
      <Description xsi:nil="true"/>
    </Imagen>
    <FechaPublicacion xmlns="e0c859f2-440a-4fa4-b498-ca826331dbd1" xsi:nil="true"/>
    <NombreMostrar xmlns="e0c859f2-440a-4fa4-b498-ca826331dbd1" xsi:nil="true"/>
    <PublishingExpirationDate xmlns="http://schemas.microsoft.com/sharepoint/v3" xsi:nil="true"/>
    <PublishingStartDate xmlns="http://schemas.microsoft.com/sharepoint/v3" xsi:nil="true"/>
    <Resumen xmlns="e0c859f2-440a-4fa4-b498-ca826331dbd1" xsi:nil="true"/>
    <NewColumn1 xmlns="dfaf665b-8011-45e0-be77-d4c7cc798cf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7357C15FDD2240A627F1B565C43CAA" ma:contentTypeVersion="14" ma:contentTypeDescription="Crear nuevo documento." ma:contentTypeScope="" ma:versionID="79730bb462ba67becce430ec5c4024f6">
  <xsd:schema xmlns:xsd="http://www.w3.org/2001/XMLSchema" xmlns:xs="http://www.w3.org/2001/XMLSchema" xmlns:p="http://schemas.microsoft.com/office/2006/metadata/properties" xmlns:ns1="http://schemas.microsoft.com/sharepoint/v3" xmlns:ns2="e0c859f2-440a-4fa4-b498-ca826331dbd1" xmlns:ns3="dfaf665b-8011-45e0-be77-d4c7cc798cfa" targetNamespace="http://schemas.microsoft.com/office/2006/metadata/properties" ma:root="true" ma:fieldsID="62702521912d78b1eaa9398fb3b36fde" ns1:_="" ns2:_="" ns3:_="">
    <xsd:import namespace="http://schemas.microsoft.com/sharepoint/v3"/>
    <xsd:import namespace="e0c859f2-440a-4fa4-b498-ca826331dbd1"/>
    <xsd:import namespace="dfaf665b-8011-45e0-be77-d4c7cc798cf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echaPublicacion" minOccurs="0"/>
                <xsd:element ref="ns2:Resumen" minOccurs="0"/>
                <xsd:element ref="ns2:Imagen" minOccurs="0"/>
                <xsd:element ref="ns2:Enlace" minOccurs="0"/>
                <xsd:element ref="ns2:Categoria"/>
                <xsd:element ref="ns2:NombreMostrar" minOccurs="0"/>
                <xsd:element ref="ns2:NombreActual" minOccurs="0"/>
                <xsd:element ref="ns3:NewColumn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859f2-440a-4fa4-b498-ca826331dbd1" elementFormDefault="qualified">
    <xsd:import namespace="http://schemas.microsoft.com/office/2006/documentManagement/types"/>
    <xsd:import namespace="http://schemas.microsoft.com/office/infopath/2007/PartnerControls"/>
    <xsd:element name="FechaPublicacion" ma:index="10" nillable="true" ma:displayName="Fecha Publicación" ma:internalName="FechaPublicacion">
      <xsd:simpleType>
        <xsd:restriction base="dms:DateTime"/>
      </xsd:simpleType>
    </xsd:element>
    <xsd:element name="Resumen" ma:index="11" nillable="true" ma:displayName="Resumen" ma:internalName="Resumen">
      <xsd:simpleType>
        <xsd:restriction base="dms:Note"/>
      </xsd:simpleType>
    </xsd:element>
    <xsd:element name="Imagen" ma:index="12" nillable="true" ma:displayName="Imagen" ma:format="Image" ma:internalName="Image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nlace" ma:index="13" nillable="true" ma:displayName="Enlace" ma:format="Hyperlink" ma:internalName="Enlac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tegoria" ma:index="14" ma:displayName="Categoría" ma:format="Dropdown" ma:internalName="Categoria">
      <xsd:simpleType>
        <xsd:restriction base="dms:Choice">
          <xsd:enumeration value="Comunicados"/>
          <xsd:enumeration value="ISA y Sus Negocios"/>
          <xsd:enumeration value="Nuestra Compañía"/>
          <xsd:enumeration value="Países"/>
          <xsd:enumeration value="Proveedores"/>
          <xsd:enumeration value="Relación con Inversionistas Hechos Relevantes"/>
          <xsd:enumeration value="Responsabilidad Social Empresarial"/>
          <xsd:enumeration value="Transporte de Energía Eléctrica"/>
          <xsd:enumeration value="Informes empresariales"/>
          <xsd:enumeration value="Guías educativas"/>
          <xsd:enumeration value="Relación con Inversionistas Noticias"/>
        </xsd:restriction>
      </xsd:simpleType>
    </xsd:element>
    <xsd:element name="NombreMostrar" ma:index="15" nillable="true" ma:displayName="NombreMostrar" ma:internalName="NombreMostrar">
      <xsd:simpleType>
        <xsd:restriction base="dms:Text">
          <xsd:maxLength value="255"/>
        </xsd:restriction>
      </xsd:simpleType>
    </xsd:element>
    <xsd:element name="NombreActual" ma:index="17" nillable="true" ma:displayName="NombreActual" ma:internalName="NombreActua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f665b-8011-45e0-be77-d4c7cc798cfa" elementFormDefault="qualified">
    <xsd:import namespace="http://schemas.microsoft.com/office/2006/documentManagement/types"/>
    <xsd:import namespace="http://schemas.microsoft.com/office/infopath/2007/PartnerControls"/>
    <xsd:element name="NewColumn1" ma:index="18" nillable="true" ma:displayName="NombreCarpeta" ma:internalName="NewColumn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2EEA2-AE0B-4F8D-9B70-E079107532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4F29C3-1610-435D-8369-D6FF409C2A60}">
  <ds:schemaRefs>
    <ds:schemaRef ds:uri="http://schemas.microsoft.com/office/2006/metadata/properties"/>
    <ds:schemaRef ds:uri="http://schemas.microsoft.com/office/infopath/2007/PartnerControls"/>
    <ds:schemaRef ds:uri="e0c859f2-440a-4fa4-b498-ca826331dbd1"/>
    <ds:schemaRef ds:uri="http://schemas.microsoft.com/sharepoint/v3"/>
    <ds:schemaRef ds:uri="dfaf665b-8011-45e0-be77-d4c7cc798cfa"/>
  </ds:schemaRefs>
</ds:datastoreItem>
</file>

<file path=customXml/itemProps3.xml><?xml version="1.0" encoding="utf-8"?>
<ds:datastoreItem xmlns:ds="http://schemas.openxmlformats.org/officeDocument/2006/customXml" ds:itemID="{E71B9560-CA26-45EF-9E80-B06B8B887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c859f2-440a-4fa4-b498-ca826331dbd1"/>
    <ds:schemaRef ds:uri="dfaf665b-8011-45e0-be77-d4c7cc798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62410F-327B-4450-A1E2-6297B76DA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690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Doctor</vt:lpstr>
    </vt:vector>
  </TitlesOfParts>
  <Company>teledatos s.a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</dc:title>
  <dc:subject/>
  <dc:creator>teledatos</dc:creator>
  <cp:keywords/>
  <cp:lastModifiedBy>JULIANA OROZCO URIBE</cp:lastModifiedBy>
  <cp:revision>3</cp:revision>
  <cp:lastPrinted>2014-03-25T14:07:00Z</cp:lastPrinted>
  <dcterms:created xsi:type="dcterms:W3CDTF">2022-02-23T14:06:00Z</dcterms:created>
  <dcterms:modified xsi:type="dcterms:W3CDTF">2022-02-23T14:10:00Z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0x010100047357C15FDD2240A627F1B565C43CAA</vt:lpwstr>
  </property>
  <property fmtid="{D5CDD505-2E9C-101B-9397-08002B2CF9AE}" pid="3" name="Order">
    <vt:r8>403500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